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31" w:rsidRPr="00D11FD2" w:rsidRDefault="00F76531" w:rsidP="00A0690E">
      <w:pPr>
        <w:rPr>
          <w:rFonts w:ascii="Times New Roman" w:hAnsi="Times New Roman" w:cs="Times New Roman"/>
          <w:sz w:val="24"/>
          <w:szCs w:val="24"/>
        </w:rPr>
      </w:pPr>
    </w:p>
    <w:p w:rsidR="00D11FD2" w:rsidRPr="00D11FD2" w:rsidRDefault="00D11FD2" w:rsidP="00A069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6876"/>
      </w:tblGrid>
      <w:tr w:rsidR="00D11FD2" w:rsidRPr="00D11FD2" w:rsidTr="00631438">
        <w:trPr>
          <w:trHeight w:val="821"/>
        </w:trPr>
        <w:tc>
          <w:tcPr>
            <w:tcW w:w="1598" w:type="dxa"/>
          </w:tcPr>
          <w:p w:rsidR="00D11FD2" w:rsidRPr="00D11FD2" w:rsidRDefault="00D11FD2" w:rsidP="00D11FD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1F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154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pt;height:39.4pt" o:ole="">
                  <v:imagedata r:id="rId9" o:title=""/>
                </v:shape>
                <o:OLEObject Type="Embed" ProgID="Imaging.Document" ShapeID="_x0000_i1025" DrawAspect="Content" ObjectID="_1612093911" r:id="rId10"/>
              </w:object>
            </w:r>
          </w:p>
          <w:p w:rsidR="00D11FD2" w:rsidRPr="00D11FD2" w:rsidRDefault="00D11FD2" w:rsidP="00D1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876" w:type="dxa"/>
          </w:tcPr>
          <w:p w:rsidR="00D11FD2" w:rsidRPr="00D11FD2" w:rsidRDefault="00D11FD2" w:rsidP="00D1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11F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  <w:r w:rsidRPr="00D1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UNIVERSIDADE FEDERAL FLUMINENSE</w:t>
            </w:r>
          </w:p>
          <w:p w:rsidR="00D11FD2" w:rsidRPr="00D11FD2" w:rsidRDefault="00D11FD2" w:rsidP="00D1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1F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Instituto de Ciências Humanas e Filosofia</w:t>
            </w:r>
          </w:p>
          <w:p w:rsidR="00D11FD2" w:rsidRPr="00D11FD2" w:rsidRDefault="00D11FD2" w:rsidP="00D1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1F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Departamento de Antropologia</w:t>
            </w:r>
          </w:p>
        </w:tc>
      </w:tr>
    </w:tbl>
    <w:p w:rsidR="00D11FD2" w:rsidRPr="00D11FD2" w:rsidRDefault="00D11FD2" w:rsidP="00D11FD2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color w:val="4F81BD" w:themeColor="accent1"/>
          <w:sz w:val="24"/>
          <w:szCs w:val="24"/>
          <w:lang w:eastAsia="pt-BR"/>
        </w:rPr>
      </w:pPr>
      <w:r w:rsidRPr="00D11FD2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eastAsia="pt-BR"/>
        </w:rPr>
        <w:t>PROGRAMA DE CURSO</w:t>
      </w:r>
    </w:p>
    <w:p w:rsidR="00D11FD2" w:rsidRPr="00D11FD2" w:rsidRDefault="00D11FD2" w:rsidP="00D1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1FD2" w:rsidRPr="00D11FD2" w:rsidRDefault="00D11FD2" w:rsidP="00D11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DISCIPLINA: </w:t>
      </w:r>
      <w:r w:rsidRPr="00D11FD2">
        <w:rPr>
          <w:rFonts w:ascii="Times New Roman" w:hAnsi="Times New Roman" w:cs="Times New Roman"/>
          <w:b/>
          <w:sz w:val="24"/>
          <w:szCs w:val="24"/>
        </w:rPr>
        <w:t>Teorias Antropológicas do Corpo e da Pessoa</w:t>
      </w:r>
    </w:p>
    <w:p w:rsidR="00D11FD2" w:rsidRPr="00D11FD2" w:rsidRDefault="00D11FD2" w:rsidP="00D1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1FD2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PROFESSOR: ANTONIO RAFAEL BARBOSA</w:t>
      </w:r>
    </w:p>
    <w:p w:rsidR="00D11FD2" w:rsidRPr="00D11FD2" w:rsidRDefault="00D11FD2" w:rsidP="00D1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HORÁRIO: terças e quintas</w:t>
      </w:r>
      <w:r w:rsidRPr="00D11F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18h ÀS 20h                  </w:t>
      </w:r>
    </w:p>
    <w:p w:rsidR="00D11FD2" w:rsidRPr="00D11FD2" w:rsidRDefault="00D11FD2" w:rsidP="00A0690E">
      <w:pPr>
        <w:rPr>
          <w:rFonts w:ascii="Times New Roman" w:hAnsi="Times New Roman" w:cs="Times New Roman"/>
          <w:b/>
          <w:sz w:val="24"/>
          <w:szCs w:val="24"/>
        </w:rPr>
      </w:pPr>
    </w:p>
    <w:p w:rsidR="00F76531" w:rsidRPr="00D11FD2" w:rsidRDefault="00F76531" w:rsidP="00A0690E">
      <w:pPr>
        <w:rPr>
          <w:rFonts w:ascii="Times New Roman" w:hAnsi="Times New Roman" w:cs="Times New Roman"/>
          <w:sz w:val="24"/>
          <w:szCs w:val="24"/>
        </w:rPr>
      </w:pPr>
    </w:p>
    <w:p w:rsidR="00C86465" w:rsidRPr="00D11FD2" w:rsidRDefault="000D76E3" w:rsidP="00A0690E">
      <w:pPr>
        <w:rPr>
          <w:rFonts w:ascii="Times New Roman" w:hAnsi="Times New Roman" w:cs="Times New Roman"/>
          <w:sz w:val="24"/>
          <w:szCs w:val="24"/>
        </w:rPr>
      </w:pPr>
      <w:r w:rsidRPr="00D11FD2">
        <w:rPr>
          <w:rFonts w:ascii="Times New Roman" w:hAnsi="Times New Roman" w:cs="Times New Roman"/>
          <w:b/>
          <w:sz w:val="24"/>
          <w:szCs w:val="24"/>
        </w:rPr>
        <w:t>Proposta</w:t>
      </w:r>
      <w:r w:rsidR="00CE6818" w:rsidRPr="00D11FD2">
        <w:rPr>
          <w:rFonts w:ascii="Times New Roman" w:hAnsi="Times New Roman" w:cs="Times New Roman"/>
          <w:b/>
          <w:sz w:val="24"/>
          <w:szCs w:val="24"/>
        </w:rPr>
        <w:t xml:space="preserve"> da disciplina</w:t>
      </w:r>
      <w:r w:rsidR="00F76531" w:rsidRPr="00D11FD2">
        <w:rPr>
          <w:rFonts w:ascii="Times New Roman" w:hAnsi="Times New Roman" w:cs="Times New Roman"/>
          <w:sz w:val="24"/>
          <w:szCs w:val="24"/>
        </w:rPr>
        <w:t>:</w:t>
      </w:r>
      <w:r w:rsidR="00D11FD2" w:rsidRPr="00D11FD2">
        <w:rPr>
          <w:rFonts w:ascii="Times New Roman" w:hAnsi="Times New Roman" w:cs="Times New Roman"/>
          <w:sz w:val="24"/>
          <w:szCs w:val="24"/>
        </w:rPr>
        <w:t xml:space="preserve"> Nesta disciplina optativa vamos</w:t>
      </w:r>
      <w:r w:rsidR="006C154E" w:rsidRPr="00D11FD2">
        <w:rPr>
          <w:rFonts w:ascii="Times New Roman" w:hAnsi="Times New Roman" w:cs="Times New Roman"/>
          <w:sz w:val="24"/>
          <w:szCs w:val="24"/>
        </w:rPr>
        <w:t xml:space="preserve"> </w:t>
      </w:r>
      <w:r w:rsidRPr="00D11FD2">
        <w:rPr>
          <w:rFonts w:ascii="Times New Roman" w:hAnsi="Times New Roman" w:cs="Times New Roman"/>
          <w:sz w:val="24"/>
          <w:szCs w:val="24"/>
        </w:rPr>
        <w:t xml:space="preserve">desenvolver algumas reflexões sobre uma </w:t>
      </w:r>
      <w:r w:rsidR="006C154E" w:rsidRPr="00D11FD2">
        <w:rPr>
          <w:rFonts w:ascii="Times New Roman" w:hAnsi="Times New Roman" w:cs="Times New Roman"/>
          <w:sz w:val="24"/>
          <w:szCs w:val="24"/>
        </w:rPr>
        <w:t>temática</w:t>
      </w:r>
      <w:r w:rsidR="00D11FD2" w:rsidRPr="00D11FD2">
        <w:rPr>
          <w:rFonts w:ascii="Times New Roman" w:hAnsi="Times New Roman" w:cs="Times New Roman"/>
          <w:sz w:val="24"/>
          <w:szCs w:val="24"/>
        </w:rPr>
        <w:t xml:space="preserve"> transversal às</w:t>
      </w:r>
      <w:r w:rsidRPr="00D11FD2">
        <w:rPr>
          <w:rFonts w:ascii="Times New Roman" w:hAnsi="Times New Roman" w:cs="Times New Roman"/>
          <w:sz w:val="24"/>
          <w:szCs w:val="24"/>
        </w:rPr>
        <w:t xml:space="preserve"> varias linhas teóricas do pensamento antropológico</w:t>
      </w:r>
      <w:r w:rsidR="006C154E" w:rsidRPr="00D11FD2">
        <w:rPr>
          <w:rFonts w:ascii="Times New Roman" w:hAnsi="Times New Roman" w:cs="Times New Roman"/>
          <w:sz w:val="24"/>
          <w:szCs w:val="24"/>
        </w:rPr>
        <w:t xml:space="preserve"> e aos </w:t>
      </w:r>
      <w:r w:rsidR="00CE6818" w:rsidRPr="00D11FD2">
        <w:rPr>
          <w:rFonts w:ascii="Times New Roman" w:hAnsi="Times New Roman" w:cs="Times New Roman"/>
          <w:sz w:val="24"/>
          <w:szCs w:val="24"/>
        </w:rPr>
        <w:t xml:space="preserve">nossos </w:t>
      </w:r>
      <w:r w:rsidR="006C154E" w:rsidRPr="00D11FD2">
        <w:rPr>
          <w:rFonts w:ascii="Times New Roman" w:hAnsi="Times New Roman" w:cs="Times New Roman"/>
          <w:sz w:val="24"/>
          <w:szCs w:val="24"/>
        </w:rPr>
        <w:t>campos da pesquisa empírica</w:t>
      </w:r>
      <w:r w:rsidRPr="00D11FD2">
        <w:rPr>
          <w:rFonts w:ascii="Times New Roman" w:hAnsi="Times New Roman" w:cs="Times New Roman"/>
          <w:sz w:val="24"/>
          <w:szCs w:val="24"/>
        </w:rPr>
        <w:t>: as relações entre corpo e pessoa.</w:t>
      </w:r>
      <w:r w:rsidR="00DE3FE6">
        <w:rPr>
          <w:rFonts w:ascii="Times New Roman" w:hAnsi="Times New Roman" w:cs="Times New Roman"/>
          <w:sz w:val="24"/>
          <w:szCs w:val="24"/>
        </w:rPr>
        <w:t xml:space="preserve"> </w:t>
      </w:r>
      <w:r w:rsidRPr="00D11FD2">
        <w:rPr>
          <w:rFonts w:ascii="Times New Roman" w:hAnsi="Times New Roman" w:cs="Times New Roman"/>
          <w:sz w:val="24"/>
          <w:szCs w:val="24"/>
        </w:rPr>
        <w:t>Inicialmente, as discussões em sal</w:t>
      </w:r>
      <w:r w:rsidR="00C86465" w:rsidRPr="00D11FD2">
        <w:rPr>
          <w:rFonts w:ascii="Times New Roman" w:hAnsi="Times New Roman" w:cs="Times New Roman"/>
          <w:sz w:val="24"/>
          <w:szCs w:val="24"/>
        </w:rPr>
        <w:t>a serão organizadas em torno de uma literatura</w:t>
      </w:r>
      <w:r w:rsidR="006C154E" w:rsidRPr="00D11FD2">
        <w:rPr>
          <w:rFonts w:ascii="Times New Roman" w:hAnsi="Times New Roman" w:cs="Times New Roman"/>
          <w:sz w:val="24"/>
          <w:szCs w:val="24"/>
        </w:rPr>
        <w:t xml:space="preserve"> </w:t>
      </w:r>
      <w:r w:rsidR="00C86465" w:rsidRPr="00D11FD2">
        <w:rPr>
          <w:rFonts w:ascii="Times New Roman" w:hAnsi="Times New Roman" w:cs="Times New Roman"/>
          <w:sz w:val="24"/>
          <w:szCs w:val="24"/>
        </w:rPr>
        <w:t>considerada</w:t>
      </w:r>
      <w:r w:rsidR="006C154E" w:rsidRPr="00D11FD2">
        <w:rPr>
          <w:rFonts w:ascii="Times New Roman" w:hAnsi="Times New Roman" w:cs="Times New Roman"/>
          <w:sz w:val="24"/>
          <w:szCs w:val="24"/>
        </w:rPr>
        <w:t xml:space="preserve"> “</w:t>
      </w:r>
      <w:r w:rsidR="00C86465" w:rsidRPr="00D11FD2">
        <w:rPr>
          <w:rFonts w:ascii="Times New Roman" w:hAnsi="Times New Roman" w:cs="Times New Roman"/>
          <w:sz w:val="24"/>
          <w:szCs w:val="24"/>
        </w:rPr>
        <w:t>clássica</w:t>
      </w:r>
      <w:r w:rsidR="006C154E" w:rsidRPr="00D11FD2">
        <w:rPr>
          <w:rFonts w:ascii="Times New Roman" w:hAnsi="Times New Roman" w:cs="Times New Roman"/>
          <w:sz w:val="24"/>
          <w:szCs w:val="24"/>
        </w:rPr>
        <w:t xml:space="preserve">” </w:t>
      </w:r>
      <w:r w:rsidR="00CE6818" w:rsidRPr="00D11FD2">
        <w:rPr>
          <w:rFonts w:ascii="Times New Roman" w:hAnsi="Times New Roman" w:cs="Times New Roman"/>
          <w:sz w:val="24"/>
          <w:szCs w:val="24"/>
        </w:rPr>
        <w:t xml:space="preserve">no tratamento do assunto </w:t>
      </w:r>
      <w:r w:rsidR="00C86465" w:rsidRPr="00D11FD2">
        <w:rPr>
          <w:rFonts w:ascii="Times New Roman" w:hAnsi="Times New Roman" w:cs="Times New Roman"/>
          <w:sz w:val="24"/>
          <w:szCs w:val="24"/>
        </w:rPr>
        <w:t>(uma seleção da mesma</w:t>
      </w:r>
      <w:r w:rsidR="006C154E" w:rsidRPr="00D11FD2">
        <w:rPr>
          <w:rFonts w:ascii="Times New Roman" w:hAnsi="Times New Roman" w:cs="Times New Roman"/>
          <w:sz w:val="24"/>
          <w:szCs w:val="24"/>
        </w:rPr>
        <w:t>)</w:t>
      </w:r>
      <w:r w:rsidR="00CE6818" w:rsidRPr="00D11FD2">
        <w:rPr>
          <w:rFonts w:ascii="Times New Roman" w:hAnsi="Times New Roman" w:cs="Times New Roman"/>
          <w:sz w:val="24"/>
          <w:szCs w:val="24"/>
        </w:rPr>
        <w:t>. Em seguida, abordaremos</w:t>
      </w:r>
      <w:r w:rsidR="006C154E" w:rsidRPr="00D11FD2">
        <w:rPr>
          <w:rFonts w:ascii="Times New Roman" w:hAnsi="Times New Roman" w:cs="Times New Roman"/>
          <w:sz w:val="24"/>
          <w:szCs w:val="24"/>
        </w:rPr>
        <w:t xml:space="preserve"> outros textos, oriundos da antropologia</w:t>
      </w:r>
      <w:r w:rsidR="00CE6818" w:rsidRPr="00D11FD2">
        <w:rPr>
          <w:rFonts w:ascii="Times New Roman" w:hAnsi="Times New Roman" w:cs="Times New Roman"/>
          <w:sz w:val="24"/>
          <w:szCs w:val="24"/>
        </w:rPr>
        <w:t xml:space="preserve"> assim</w:t>
      </w:r>
      <w:r w:rsidR="00D11FD2" w:rsidRPr="00D11FD2">
        <w:rPr>
          <w:rFonts w:ascii="Times New Roman" w:hAnsi="Times New Roman" w:cs="Times New Roman"/>
          <w:sz w:val="24"/>
          <w:szCs w:val="24"/>
        </w:rPr>
        <w:t xml:space="preserve"> </w:t>
      </w:r>
      <w:r w:rsidR="002B7987">
        <w:rPr>
          <w:rFonts w:ascii="Times New Roman" w:hAnsi="Times New Roman" w:cs="Times New Roman"/>
          <w:sz w:val="24"/>
          <w:szCs w:val="24"/>
        </w:rPr>
        <w:t>como de diversos</w:t>
      </w:r>
      <w:bookmarkStart w:id="0" w:name="_GoBack"/>
      <w:bookmarkEnd w:id="0"/>
      <w:r w:rsidR="006C154E" w:rsidRPr="00D11FD2">
        <w:rPr>
          <w:rFonts w:ascii="Times New Roman" w:hAnsi="Times New Roman" w:cs="Times New Roman"/>
          <w:sz w:val="24"/>
          <w:szCs w:val="24"/>
        </w:rPr>
        <w:t xml:space="preserve"> campos do saber, que deslocam o foco de nossas discussõe</w:t>
      </w:r>
      <w:r w:rsidR="00DE3FE6">
        <w:rPr>
          <w:rFonts w:ascii="Times New Roman" w:hAnsi="Times New Roman" w:cs="Times New Roman"/>
          <w:sz w:val="24"/>
          <w:szCs w:val="24"/>
        </w:rPr>
        <w:t xml:space="preserve">s para questões contemporâneas, </w:t>
      </w:r>
      <w:r w:rsidR="00D27A42">
        <w:rPr>
          <w:rFonts w:ascii="Times New Roman" w:hAnsi="Times New Roman" w:cs="Times New Roman"/>
          <w:sz w:val="24"/>
          <w:szCs w:val="24"/>
        </w:rPr>
        <w:t>t</w:t>
      </w:r>
      <w:r w:rsidR="00DE3FE6">
        <w:rPr>
          <w:rFonts w:ascii="Times New Roman" w:hAnsi="Times New Roman" w:cs="Times New Roman"/>
          <w:sz w:val="24"/>
          <w:szCs w:val="24"/>
        </w:rPr>
        <w:t xml:space="preserve">ais como: </w:t>
      </w:r>
      <w:r w:rsidR="006C154E" w:rsidRPr="00D11FD2">
        <w:rPr>
          <w:rFonts w:ascii="Times New Roman" w:hAnsi="Times New Roman" w:cs="Times New Roman"/>
          <w:sz w:val="24"/>
          <w:szCs w:val="24"/>
        </w:rPr>
        <w:t xml:space="preserve">corpos </w:t>
      </w:r>
      <w:proofErr w:type="spellStart"/>
      <w:r w:rsidR="006C154E" w:rsidRPr="00D11FD2">
        <w:rPr>
          <w:rFonts w:ascii="Times New Roman" w:hAnsi="Times New Roman" w:cs="Times New Roman"/>
          <w:sz w:val="24"/>
          <w:szCs w:val="24"/>
        </w:rPr>
        <w:t>transgêneros</w:t>
      </w:r>
      <w:proofErr w:type="spellEnd"/>
      <w:r w:rsidR="006C154E" w:rsidRPr="00D11FD2">
        <w:rPr>
          <w:rFonts w:ascii="Times New Roman" w:hAnsi="Times New Roman" w:cs="Times New Roman"/>
          <w:sz w:val="24"/>
          <w:szCs w:val="24"/>
        </w:rPr>
        <w:t>;</w:t>
      </w:r>
      <w:r w:rsidR="00D11FD2" w:rsidRPr="00D11FD2">
        <w:rPr>
          <w:rFonts w:ascii="Times New Roman" w:hAnsi="Times New Roman" w:cs="Times New Roman"/>
          <w:sz w:val="24"/>
          <w:szCs w:val="24"/>
        </w:rPr>
        <w:t xml:space="preserve"> corpos negros; </w:t>
      </w:r>
      <w:r w:rsidR="00DE3FE6">
        <w:rPr>
          <w:rFonts w:ascii="Times New Roman" w:hAnsi="Times New Roman" w:cs="Times New Roman"/>
          <w:sz w:val="24"/>
          <w:szCs w:val="24"/>
        </w:rPr>
        <w:t>o corpo na experiência ritual e religiosa; o culto ao corpo nas academias; a exposição do corpo nas redes sociais; controles eletrônicos sobre o corpo</w:t>
      </w:r>
      <w:r w:rsidR="00D27A42">
        <w:rPr>
          <w:rFonts w:ascii="Times New Roman" w:hAnsi="Times New Roman" w:cs="Times New Roman"/>
          <w:sz w:val="24"/>
          <w:szCs w:val="24"/>
        </w:rPr>
        <w:t>; o corpo mercadoria médica; entre</w:t>
      </w:r>
      <w:r w:rsidR="00C86465" w:rsidRPr="00D11FD2">
        <w:rPr>
          <w:rFonts w:ascii="Times New Roman" w:hAnsi="Times New Roman" w:cs="Times New Roman"/>
          <w:sz w:val="24"/>
          <w:szCs w:val="24"/>
        </w:rPr>
        <w:t xml:space="preserve"> outra</w:t>
      </w:r>
      <w:r w:rsidR="006C154E" w:rsidRPr="00D11FD2">
        <w:rPr>
          <w:rFonts w:ascii="Times New Roman" w:hAnsi="Times New Roman" w:cs="Times New Roman"/>
          <w:sz w:val="24"/>
          <w:szCs w:val="24"/>
        </w:rPr>
        <w:t>s</w:t>
      </w:r>
      <w:r w:rsidR="00DE3FE6">
        <w:rPr>
          <w:rFonts w:ascii="Times New Roman" w:hAnsi="Times New Roman" w:cs="Times New Roman"/>
          <w:sz w:val="24"/>
          <w:szCs w:val="24"/>
        </w:rPr>
        <w:t>. (Optei aqui por deixar implícito os processos de subjetivação envolvidos em cada um desses campos de problemas que nos servem de exemplo)</w:t>
      </w:r>
      <w:r w:rsidR="00D11FD2" w:rsidRPr="00D11FD2">
        <w:rPr>
          <w:rFonts w:ascii="Times New Roman" w:hAnsi="Times New Roman" w:cs="Times New Roman"/>
          <w:sz w:val="24"/>
          <w:szCs w:val="24"/>
        </w:rPr>
        <w:t>.  Assim</w:t>
      </w:r>
      <w:r w:rsidR="00CE6818" w:rsidRPr="00D11FD2">
        <w:rPr>
          <w:rFonts w:ascii="Times New Roman" w:hAnsi="Times New Roman" w:cs="Times New Roman"/>
          <w:sz w:val="24"/>
          <w:szCs w:val="24"/>
        </w:rPr>
        <w:t>,</w:t>
      </w:r>
      <w:r w:rsidR="00DE3FE6">
        <w:rPr>
          <w:rFonts w:ascii="Times New Roman" w:hAnsi="Times New Roman" w:cs="Times New Roman"/>
          <w:sz w:val="24"/>
          <w:szCs w:val="24"/>
        </w:rPr>
        <w:t xml:space="preserve"> n</w:t>
      </w:r>
      <w:r w:rsidR="00D20DA8">
        <w:rPr>
          <w:rFonts w:ascii="Times New Roman" w:hAnsi="Times New Roman" w:cs="Times New Roman"/>
          <w:sz w:val="24"/>
          <w:szCs w:val="24"/>
        </w:rPr>
        <w:t>a</w:t>
      </w:r>
      <w:r w:rsidR="00D11FD2" w:rsidRPr="00D11FD2">
        <w:rPr>
          <w:rFonts w:ascii="Times New Roman" w:hAnsi="Times New Roman" w:cs="Times New Roman"/>
          <w:sz w:val="24"/>
          <w:szCs w:val="24"/>
        </w:rPr>
        <w:t xml:space="preserve"> segunda parte do curso,</w:t>
      </w:r>
      <w:r w:rsidR="00CE6818" w:rsidRPr="00D11FD2">
        <w:rPr>
          <w:rFonts w:ascii="Times New Roman" w:hAnsi="Times New Roman" w:cs="Times New Roman"/>
          <w:sz w:val="24"/>
          <w:szCs w:val="24"/>
        </w:rPr>
        <w:t xml:space="preserve"> </w:t>
      </w:r>
      <w:r w:rsidR="00DE3FE6">
        <w:rPr>
          <w:rFonts w:ascii="Times New Roman" w:hAnsi="Times New Roman" w:cs="Times New Roman"/>
          <w:sz w:val="24"/>
          <w:szCs w:val="24"/>
        </w:rPr>
        <w:t xml:space="preserve">a proposta é que </w:t>
      </w:r>
      <w:proofErr w:type="spellStart"/>
      <w:r w:rsidR="00CE6818" w:rsidRPr="00D11FD2">
        <w:rPr>
          <w:rFonts w:ascii="Times New Roman" w:hAnsi="Times New Roman" w:cs="Times New Roman"/>
          <w:sz w:val="24"/>
          <w:szCs w:val="24"/>
        </w:rPr>
        <w:t>xs</w:t>
      </w:r>
      <w:proofErr w:type="spellEnd"/>
      <w:r w:rsidR="00CE6818" w:rsidRPr="00D11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818" w:rsidRPr="00D11FD2">
        <w:rPr>
          <w:rFonts w:ascii="Times New Roman" w:hAnsi="Times New Roman" w:cs="Times New Roman"/>
          <w:sz w:val="24"/>
          <w:szCs w:val="24"/>
        </w:rPr>
        <w:t>alunx</w:t>
      </w:r>
      <w:r w:rsidR="006C154E" w:rsidRPr="00D11FD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C154E" w:rsidRPr="00D11FD2">
        <w:rPr>
          <w:rFonts w:ascii="Times New Roman" w:hAnsi="Times New Roman" w:cs="Times New Roman"/>
          <w:sz w:val="24"/>
          <w:szCs w:val="24"/>
        </w:rPr>
        <w:t xml:space="preserve"> </w:t>
      </w:r>
      <w:r w:rsidR="00DE3FE6">
        <w:rPr>
          <w:rFonts w:ascii="Times New Roman" w:hAnsi="Times New Roman" w:cs="Times New Roman"/>
          <w:sz w:val="24"/>
          <w:szCs w:val="24"/>
        </w:rPr>
        <w:t>escolham</w:t>
      </w:r>
      <w:r w:rsidR="00D20DA8">
        <w:rPr>
          <w:rFonts w:ascii="Times New Roman" w:hAnsi="Times New Roman" w:cs="Times New Roman"/>
          <w:sz w:val="24"/>
          <w:szCs w:val="24"/>
        </w:rPr>
        <w:t xml:space="preserve"> um assunto</w:t>
      </w:r>
      <w:r w:rsidR="00DE3FE6">
        <w:rPr>
          <w:rFonts w:ascii="Times New Roman" w:hAnsi="Times New Roman" w:cs="Times New Roman"/>
          <w:sz w:val="24"/>
          <w:szCs w:val="24"/>
        </w:rPr>
        <w:t xml:space="preserve"> específico e a partir dele desenvolva</w:t>
      </w:r>
      <w:r w:rsidR="00D27A42">
        <w:rPr>
          <w:rFonts w:ascii="Times New Roman" w:hAnsi="Times New Roman" w:cs="Times New Roman"/>
          <w:sz w:val="24"/>
          <w:szCs w:val="24"/>
        </w:rPr>
        <w:t>m</w:t>
      </w:r>
      <w:r w:rsidR="00DE3FE6">
        <w:rPr>
          <w:rFonts w:ascii="Times New Roman" w:hAnsi="Times New Roman" w:cs="Times New Roman"/>
          <w:sz w:val="24"/>
          <w:szCs w:val="24"/>
        </w:rPr>
        <w:t xml:space="preserve"> su</w:t>
      </w:r>
      <w:r w:rsidR="00C86465" w:rsidRPr="00D11FD2">
        <w:rPr>
          <w:rFonts w:ascii="Times New Roman" w:hAnsi="Times New Roman" w:cs="Times New Roman"/>
          <w:sz w:val="24"/>
          <w:szCs w:val="24"/>
        </w:rPr>
        <w:t>a</w:t>
      </w:r>
      <w:r w:rsidR="00D20DA8">
        <w:rPr>
          <w:rFonts w:ascii="Times New Roman" w:hAnsi="Times New Roman" w:cs="Times New Roman"/>
          <w:sz w:val="24"/>
          <w:szCs w:val="24"/>
        </w:rPr>
        <w:t>s reflexões</w:t>
      </w:r>
      <w:r w:rsidR="00DE3FE6">
        <w:rPr>
          <w:rFonts w:ascii="Times New Roman" w:hAnsi="Times New Roman" w:cs="Times New Roman"/>
          <w:sz w:val="24"/>
          <w:szCs w:val="24"/>
        </w:rPr>
        <w:t xml:space="preserve"> a serem apresentadas no trabalho final da disciplina</w:t>
      </w:r>
      <w:r w:rsidR="00C86465" w:rsidRPr="00D11F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465" w:rsidRPr="00D11FD2" w:rsidRDefault="00C86465" w:rsidP="00A0690E">
      <w:pPr>
        <w:rPr>
          <w:rFonts w:ascii="Times New Roman" w:hAnsi="Times New Roman" w:cs="Times New Roman"/>
          <w:sz w:val="24"/>
          <w:szCs w:val="24"/>
        </w:rPr>
      </w:pPr>
    </w:p>
    <w:p w:rsidR="00F76531" w:rsidRPr="00D11FD2" w:rsidRDefault="00F76531" w:rsidP="00A0690E">
      <w:pPr>
        <w:rPr>
          <w:rFonts w:ascii="Times New Roman" w:hAnsi="Times New Roman" w:cs="Times New Roman"/>
          <w:sz w:val="24"/>
          <w:szCs w:val="24"/>
        </w:rPr>
      </w:pPr>
      <w:r w:rsidRPr="00D11FD2">
        <w:rPr>
          <w:rFonts w:ascii="Times New Roman" w:hAnsi="Times New Roman" w:cs="Times New Roman"/>
          <w:b/>
          <w:sz w:val="24"/>
          <w:szCs w:val="24"/>
        </w:rPr>
        <w:t>Bibliografia</w:t>
      </w:r>
      <w:r w:rsidR="00C86465" w:rsidRPr="00D11FD2">
        <w:rPr>
          <w:rFonts w:ascii="Times New Roman" w:hAnsi="Times New Roman" w:cs="Times New Roman"/>
          <w:sz w:val="24"/>
          <w:szCs w:val="24"/>
        </w:rPr>
        <w:t xml:space="preserve"> (provisória)</w:t>
      </w:r>
      <w:r w:rsidRPr="00D11FD2">
        <w:rPr>
          <w:rFonts w:ascii="Times New Roman" w:hAnsi="Times New Roman" w:cs="Times New Roman"/>
          <w:sz w:val="24"/>
          <w:szCs w:val="24"/>
        </w:rPr>
        <w:t>:</w:t>
      </w:r>
    </w:p>
    <w:p w:rsidR="00C34968" w:rsidRPr="00D11FD2" w:rsidRDefault="00C34968" w:rsidP="008D28D4">
      <w:pPr>
        <w:pStyle w:val="PargrafodaLista"/>
        <w:numPr>
          <w:ilvl w:val="0"/>
          <w:numId w:val="3"/>
        </w:numPr>
      </w:pPr>
      <w:r w:rsidRPr="00D11FD2">
        <w:t>Introdução</w:t>
      </w:r>
    </w:p>
    <w:p w:rsidR="00C34968" w:rsidRPr="00D11FD2" w:rsidRDefault="00C34968" w:rsidP="00C34968">
      <w:pPr>
        <w:pStyle w:val="PargrafodaLista"/>
      </w:pPr>
    </w:p>
    <w:p w:rsidR="00C34968" w:rsidRPr="00D11FD2" w:rsidRDefault="00C34968" w:rsidP="00C34968">
      <w:pPr>
        <w:pStyle w:val="PargrafodaLista"/>
        <w:ind w:left="0"/>
      </w:pPr>
      <w:r w:rsidRPr="00D11FD2">
        <w:t xml:space="preserve">LIMA, Tania </w:t>
      </w:r>
      <w:proofErr w:type="spellStart"/>
      <w:r w:rsidRPr="00D11FD2">
        <w:t>Stolze</w:t>
      </w:r>
      <w:proofErr w:type="spellEnd"/>
      <w:r w:rsidRPr="00D11FD2">
        <w:t>. 2002. “O que é um corpo?”. Religião e Sociedade, v.22, n.1, pp.9-20.</w:t>
      </w:r>
    </w:p>
    <w:p w:rsidR="00C34968" w:rsidRPr="00D11FD2" w:rsidRDefault="00C34968" w:rsidP="00C34968">
      <w:pPr>
        <w:pStyle w:val="PargrafodaLista"/>
      </w:pPr>
    </w:p>
    <w:p w:rsidR="00BD3C35" w:rsidRPr="00D11FD2" w:rsidRDefault="00C83A07" w:rsidP="008D28D4">
      <w:pPr>
        <w:pStyle w:val="PargrafodaLista"/>
        <w:numPr>
          <w:ilvl w:val="0"/>
          <w:numId w:val="3"/>
        </w:numPr>
      </w:pPr>
      <w:r w:rsidRPr="00D11FD2">
        <w:t xml:space="preserve">O corpo como lugar de inscrição do </w:t>
      </w:r>
      <w:proofErr w:type="spellStart"/>
      <w:r w:rsidRPr="00D11FD2">
        <w:rPr>
          <w:i/>
        </w:rPr>
        <w:t>socius</w:t>
      </w:r>
      <w:proofErr w:type="spellEnd"/>
      <w:r w:rsidR="00C86465" w:rsidRPr="00D11FD2">
        <w:t>/a construção “social” da pessoa</w:t>
      </w:r>
    </w:p>
    <w:p w:rsidR="00C83A07" w:rsidRPr="00D11FD2" w:rsidRDefault="00C83A07" w:rsidP="00C83A07">
      <w:pPr>
        <w:pStyle w:val="PargrafodaLista"/>
      </w:pPr>
    </w:p>
    <w:p w:rsidR="00C83A07" w:rsidRPr="00D11FD2" w:rsidRDefault="00C83A07" w:rsidP="00C83A07">
      <w:pPr>
        <w:pStyle w:val="PargrafodaLista"/>
        <w:ind w:left="0"/>
        <w:jc w:val="both"/>
      </w:pPr>
      <w:r w:rsidRPr="00D11FD2">
        <w:t xml:space="preserve">CLASTRES, Pierre. 1990. “Da tortura nas sociedades primitivas”. In: </w:t>
      </w:r>
      <w:r w:rsidRPr="00D11FD2">
        <w:rPr>
          <w:i/>
        </w:rPr>
        <w:t>A sociedade contra o Estado</w:t>
      </w:r>
      <w:r w:rsidRPr="00D11FD2">
        <w:t>. Rio de Janeiro: Francisco Alves. (pp. 123-131).</w:t>
      </w:r>
    </w:p>
    <w:p w:rsidR="00C83A07" w:rsidRPr="00D11FD2" w:rsidRDefault="00C83A07" w:rsidP="00C83A07">
      <w:pPr>
        <w:pStyle w:val="PargrafodaLista"/>
        <w:ind w:left="0"/>
        <w:jc w:val="both"/>
      </w:pPr>
      <w:r w:rsidRPr="00D11FD2">
        <w:t xml:space="preserve">_____. 1995. </w:t>
      </w:r>
      <w:r w:rsidRPr="00D11FD2">
        <w:rPr>
          <w:i/>
        </w:rPr>
        <w:t xml:space="preserve">Crônica dos Índios </w:t>
      </w:r>
      <w:proofErr w:type="spellStart"/>
      <w:r w:rsidRPr="00D11FD2">
        <w:rPr>
          <w:i/>
        </w:rPr>
        <w:t>Guayaki</w:t>
      </w:r>
      <w:proofErr w:type="spellEnd"/>
      <w:r w:rsidRPr="00D11FD2">
        <w:t xml:space="preserve">: o que sabem </w:t>
      </w:r>
      <w:proofErr w:type="gramStart"/>
      <w:r w:rsidRPr="00D11FD2">
        <w:t>os Aché</w:t>
      </w:r>
      <w:proofErr w:type="gramEnd"/>
      <w:r w:rsidRPr="00D11FD2">
        <w:t>, caçadores nômades do Paraguai. Rio de Janeiro: Ed. 34 (pp. 101-118).</w:t>
      </w:r>
    </w:p>
    <w:p w:rsidR="00C83A07" w:rsidRPr="00D11FD2" w:rsidRDefault="00C83A07" w:rsidP="00C83A07">
      <w:pPr>
        <w:pStyle w:val="PargrafodaLista"/>
      </w:pPr>
    </w:p>
    <w:p w:rsidR="00CE6818" w:rsidRPr="00D11FD2" w:rsidRDefault="00CE6818" w:rsidP="00C34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FD2">
        <w:rPr>
          <w:rFonts w:ascii="Times New Roman" w:hAnsi="Times New Roman" w:cs="Times New Roman"/>
          <w:sz w:val="24"/>
          <w:szCs w:val="24"/>
        </w:rPr>
        <w:lastRenderedPageBreak/>
        <w:t xml:space="preserve">LEENHARDT, Maurice. 1997. </w:t>
      </w:r>
      <w:r w:rsidRPr="00D11FD2">
        <w:rPr>
          <w:rFonts w:ascii="Times New Roman" w:hAnsi="Times New Roman" w:cs="Times New Roman"/>
          <w:i/>
          <w:sz w:val="24"/>
          <w:szCs w:val="24"/>
        </w:rPr>
        <w:t xml:space="preserve">Do </w:t>
      </w:r>
      <w:proofErr w:type="spellStart"/>
      <w:r w:rsidRPr="00D11FD2">
        <w:rPr>
          <w:rFonts w:ascii="Times New Roman" w:hAnsi="Times New Roman" w:cs="Times New Roman"/>
          <w:i/>
          <w:sz w:val="24"/>
          <w:szCs w:val="24"/>
        </w:rPr>
        <w:t>Kamo</w:t>
      </w:r>
      <w:proofErr w:type="spellEnd"/>
      <w:r w:rsidRPr="00D11F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D11FD2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Pr="00D11FD2">
        <w:rPr>
          <w:rFonts w:ascii="Times New Roman" w:hAnsi="Times New Roman" w:cs="Times New Roman"/>
          <w:sz w:val="24"/>
          <w:szCs w:val="24"/>
        </w:rPr>
        <w:t xml:space="preserve"> persona y </w:t>
      </w:r>
      <w:proofErr w:type="spellStart"/>
      <w:r w:rsidRPr="00D11FD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11FD2">
        <w:rPr>
          <w:rFonts w:ascii="Times New Roman" w:hAnsi="Times New Roman" w:cs="Times New Roman"/>
          <w:sz w:val="24"/>
          <w:szCs w:val="24"/>
        </w:rPr>
        <w:t xml:space="preserve"> mito em </w:t>
      </w:r>
      <w:proofErr w:type="spellStart"/>
      <w:r w:rsidRPr="00D11FD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11FD2">
        <w:rPr>
          <w:rFonts w:ascii="Times New Roman" w:hAnsi="Times New Roman" w:cs="Times New Roman"/>
          <w:sz w:val="24"/>
          <w:szCs w:val="24"/>
        </w:rPr>
        <w:t xml:space="preserve"> mundo </w:t>
      </w:r>
      <w:proofErr w:type="spellStart"/>
      <w:r w:rsidRPr="00D11FD2">
        <w:rPr>
          <w:rFonts w:ascii="Times New Roman" w:hAnsi="Times New Roman" w:cs="Times New Roman"/>
          <w:sz w:val="24"/>
          <w:szCs w:val="24"/>
        </w:rPr>
        <w:t>melanésio.Barcelona</w:t>
      </w:r>
      <w:proofErr w:type="spellEnd"/>
      <w:r w:rsidRPr="00D11F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1FD2">
        <w:rPr>
          <w:rFonts w:ascii="Times New Roman" w:hAnsi="Times New Roman" w:cs="Times New Roman"/>
          <w:sz w:val="24"/>
          <w:szCs w:val="24"/>
        </w:rPr>
        <w:t>Paidós</w:t>
      </w:r>
      <w:proofErr w:type="spellEnd"/>
      <w:r w:rsidRPr="00D11FD2">
        <w:rPr>
          <w:rFonts w:ascii="Times New Roman" w:hAnsi="Times New Roman" w:cs="Times New Roman"/>
          <w:sz w:val="24"/>
          <w:szCs w:val="24"/>
        </w:rPr>
        <w:t>.</w:t>
      </w:r>
      <w:r w:rsidR="00E13FA0" w:rsidRPr="00D11FD2">
        <w:rPr>
          <w:rFonts w:ascii="Times New Roman" w:hAnsi="Times New Roman" w:cs="Times New Roman"/>
          <w:sz w:val="24"/>
          <w:szCs w:val="24"/>
        </w:rPr>
        <w:t xml:space="preserve"> (trechos a serem selecionados)</w:t>
      </w:r>
    </w:p>
    <w:p w:rsidR="00CE6818" w:rsidRPr="00D11FD2" w:rsidRDefault="00CE6818" w:rsidP="00CE6818">
      <w:pPr>
        <w:rPr>
          <w:rFonts w:ascii="Times New Roman" w:hAnsi="Times New Roman" w:cs="Times New Roman"/>
          <w:sz w:val="24"/>
          <w:szCs w:val="24"/>
        </w:rPr>
      </w:pPr>
      <w:r w:rsidRPr="00D11FD2">
        <w:rPr>
          <w:rFonts w:ascii="Times New Roman" w:hAnsi="Times New Roman" w:cs="Times New Roman"/>
          <w:sz w:val="24"/>
          <w:szCs w:val="24"/>
        </w:rPr>
        <w:t>MAUSS, Marcel. 1974.  Sociologia e Antropologia. “As técnicas corporais”, pp. 209-234; “</w:t>
      </w:r>
      <w:r w:rsidRPr="00D11FD2">
        <w:rPr>
          <w:rFonts w:ascii="Times New Roman" w:hAnsi="Times New Roman" w:cs="Times New Roman"/>
          <w:iCs/>
          <w:sz w:val="24"/>
          <w:szCs w:val="24"/>
        </w:rPr>
        <w:t>Efeito Físico no Indivíduo da Ideia de Morte Sugerida pela Coletividade”, pp. 185-208; (</w:t>
      </w:r>
      <w:proofErr w:type="spellStart"/>
      <w:r w:rsidRPr="00D11FD2">
        <w:rPr>
          <w:rFonts w:ascii="Times New Roman" w:hAnsi="Times New Roman" w:cs="Times New Roman"/>
          <w:iCs/>
          <w:sz w:val="24"/>
          <w:szCs w:val="24"/>
        </w:rPr>
        <w:t>vol</w:t>
      </w:r>
      <w:proofErr w:type="spellEnd"/>
      <w:r w:rsidRPr="00D11FD2">
        <w:rPr>
          <w:rFonts w:ascii="Times New Roman" w:hAnsi="Times New Roman" w:cs="Times New Roman"/>
          <w:iCs/>
          <w:sz w:val="24"/>
          <w:szCs w:val="24"/>
        </w:rPr>
        <w:t xml:space="preserve"> II); “Uma categoria o Espírito Humano: a noção de pessoa, a noção do ‘eu’</w:t>
      </w:r>
      <w:proofErr w:type="gramStart"/>
      <w:r w:rsidRPr="00D11FD2">
        <w:rPr>
          <w:rFonts w:ascii="Times New Roman" w:hAnsi="Times New Roman" w:cs="Times New Roman"/>
          <w:iCs/>
          <w:sz w:val="24"/>
          <w:szCs w:val="24"/>
        </w:rPr>
        <w:t>” ,</w:t>
      </w:r>
      <w:proofErr w:type="gramEnd"/>
      <w:r w:rsidRPr="00D11FD2">
        <w:rPr>
          <w:rFonts w:ascii="Times New Roman" w:hAnsi="Times New Roman" w:cs="Times New Roman"/>
          <w:iCs/>
          <w:sz w:val="24"/>
          <w:szCs w:val="24"/>
        </w:rPr>
        <w:t xml:space="preserve"> pp. 207-241 (vol. I). São Paulo: EPU/Edusp.</w:t>
      </w:r>
    </w:p>
    <w:p w:rsidR="00C86465" w:rsidRPr="00D11FD2" w:rsidRDefault="00C86465" w:rsidP="00C86465">
      <w:pPr>
        <w:rPr>
          <w:rFonts w:ascii="Times New Roman" w:hAnsi="Times New Roman" w:cs="Times New Roman"/>
          <w:sz w:val="24"/>
          <w:szCs w:val="24"/>
        </w:rPr>
      </w:pPr>
      <w:r w:rsidRPr="00D11FD2">
        <w:rPr>
          <w:rFonts w:ascii="Times New Roman" w:hAnsi="Times New Roman" w:cs="Times New Roman"/>
          <w:sz w:val="24"/>
          <w:szCs w:val="24"/>
        </w:rPr>
        <w:t xml:space="preserve">SEEGER, A. </w:t>
      </w:r>
      <w:proofErr w:type="gramStart"/>
      <w:r w:rsidRPr="00D11FD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11FD2">
        <w:rPr>
          <w:rFonts w:ascii="Times New Roman" w:hAnsi="Times New Roman" w:cs="Times New Roman"/>
          <w:sz w:val="24"/>
          <w:szCs w:val="24"/>
        </w:rPr>
        <w:t xml:space="preserve"> al. </w:t>
      </w:r>
      <w:r w:rsidR="00E13FA0" w:rsidRPr="00D11FD2">
        <w:rPr>
          <w:rFonts w:ascii="Times New Roman" w:hAnsi="Times New Roman" w:cs="Times New Roman"/>
          <w:sz w:val="24"/>
          <w:szCs w:val="24"/>
        </w:rPr>
        <w:t xml:space="preserve">1987. </w:t>
      </w:r>
      <w:r w:rsidRPr="00D11FD2">
        <w:rPr>
          <w:rFonts w:ascii="Times New Roman" w:hAnsi="Times New Roman" w:cs="Times New Roman"/>
          <w:sz w:val="24"/>
          <w:szCs w:val="24"/>
        </w:rPr>
        <w:t xml:space="preserve">A construção da pessoa nas sociedades indígenas brasileiras In: OLIVEIRA FILHO (Org.). </w:t>
      </w:r>
      <w:r w:rsidRPr="00D11FD2">
        <w:rPr>
          <w:rFonts w:ascii="Times New Roman" w:hAnsi="Times New Roman" w:cs="Times New Roman"/>
          <w:i/>
          <w:sz w:val="24"/>
          <w:szCs w:val="24"/>
        </w:rPr>
        <w:t xml:space="preserve">Sociedades indígenas &amp; </w:t>
      </w:r>
      <w:proofErr w:type="spellStart"/>
      <w:r w:rsidRPr="00D11FD2">
        <w:rPr>
          <w:rFonts w:ascii="Times New Roman" w:hAnsi="Times New Roman" w:cs="Times New Roman"/>
          <w:i/>
          <w:sz w:val="24"/>
          <w:szCs w:val="24"/>
        </w:rPr>
        <w:t>indigenísmo</w:t>
      </w:r>
      <w:proofErr w:type="spellEnd"/>
      <w:r w:rsidRPr="00D11FD2">
        <w:rPr>
          <w:rFonts w:ascii="Times New Roman" w:hAnsi="Times New Roman" w:cs="Times New Roman"/>
          <w:i/>
          <w:sz w:val="24"/>
          <w:szCs w:val="24"/>
        </w:rPr>
        <w:t xml:space="preserve"> no Brasil</w:t>
      </w:r>
      <w:r w:rsidRPr="00D11FD2">
        <w:rPr>
          <w:rFonts w:ascii="Times New Roman" w:hAnsi="Times New Roman" w:cs="Times New Roman"/>
          <w:sz w:val="24"/>
          <w:szCs w:val="24"/>
        </w:rPr>
        <w:t>. R</w:t>
      </w:r>
      <w:r w:rsidR="00E13FA0" w:rsidRPr="00D11FD2">
        <w:rPr>
          <w:rFonts w:ascii="Times New Roman" w:hAnsi="Times New Roman" w:cs="Times New Roman"/>
          <w:sz w:val="24"/>
          <w:szCs w:val="24"/>
        </w:rPr>
        <w:t>io de Janeiro</w:t>
      </w:r>
      <w:proofErr w:type="gramStart"/>
      <w:r w:rsidR="00E13FA0" w:rsidRPr="00D11FD2">
        <w:rPr>
          <w:rFonts w:ascii="Times New Roman" w:hAnsi="Times New Roman" w:cs="Times New Roman"/>
          <w:sz w:val="24"/>
          <w:szCs w:val="24"/>
        </w:rPr>
        <w:t>:,</w:t>
      </w:r>
      <w:proofErr w:type="gramEnd"/>
      <w:r w:rsidR="00E13FA0" w:rsidRPr="00D11FD2">
        <w:rPr>
          <w:rFonts w:ascii="Times New Roman" w:hAnsi="Times New Roman" w:cs="Times New Roman"/>
          <w:sz w:val="24"/>
          <w:szCs w:val="24"/>
        </w:rPr>
        <w:t xml:space="preserve"> Marco Zero</w:t>
      </w:r>
      <w:r w:rsidRPr="00D11FD2">
        <w:rPr>
          <w:rFonts w:ascii="Times New Roman" w:hAnsi="Times New Roman" w:cs="Times New Roman"/>
          <w:sz w:val="24"/>
          <w:szCs w:val="24"/>
        </w:rPr>
        <w:t>.</w:t>
      </w:r>
    </w:p>
    <w:p w:rsidR="00C83A07" w:rsidRPr="00D11FD2" w:rsidRDefault="008D28D4" w:rsidP="008D28D4">
      <w:pPr>
        <w:pStyle w:val="PargrafodaLista"/>
        <w:numPr>
          <w:ilvl w:val="0"/>
          <w:numId w:val="3"/>
        </w:numPr>
      </w:pPr>
      <w:r w:rsidRPr="00D11FD2">
        <w:t>O binarismo corpo/</w:t>
      </w:r>
      <w:proofErr w:type="gramStart"/>
      <w:r w:rsidRPr="00D11FD2">
        <w:t>mente(</w:t>
      </w:r>
      <w:proofErr w:type="gramEnd"/>
      <w:r w:rsidRPr="00D11FD2">
        <w:t>alma)</w:t>
      </w:r>
      <w:r w:rsidR="00C34968" w:rsidRPr="00D11FD2">
        <w:t>/apontamentos da “história do corpo”</w:t>
      </w:r>
    </w:p>
    <w:p w:rsidR="00C83A07" w:rsidRPr="00D11FD2" w:rsidRDefault="00C83A07" w:rsidP="00C86465">
      <w:pPr>
        <w:pStyle w:val="PargrafodaLista"/>
        <w:ind w:left="142" w:firstLine="578"/>
      </w:pPr>
    </w:p>
    <w:p w:rsidR="00C34968" w:rsidRPr="00D11FD2" w:rsidRDefault="00C34968" w:rsidP="00C34968">
      <w:pPr>
        <w:pStyle w:val="PargrafodaLista"/>
        <w:ind w:left="0"/>
        <w:jc w:val="both"/>
      </w:pPr>
      <w:r w:rsidRPr="00D11FD2">
        <w:t xml:space="preserve">ELIAS, </w:t>
      </w:r>
      <w:proofErr w:type="spellStart"/>
      <w:r w:rsidRPr="00D11FD2">
        <w:t>Nobert</w:t>
      </w:r>
      <w:proofErr w:type="spellEnd"/>
      <w:r w:rsidRPr="00D11FD2">
        <w:t xml:space="preserve">. </w:t>
      </w:r>
      <w:r w:rsidRPr="00D11FD2">
        <w:rPr>
          <w:i/>
        </w:rPr>
        <w:t>O processo civilizador</w:t>
      </w:r>
      <w:r w:rsidRPr="00D11FD2">
        <w:t xml:space="preserve"> (vol. 1). 1994. Rio de Janeiro: Jorge Zahar Ed. (pp. 135-189).</w:t>
      </w:r>
    </w:p>
    <w:p w:rsidR="00C34968" w:rsidRPr="00D11FD2" w:rsidRDefault="00C34968" w:rsidP="00C34968">
      <w:pPr>
        <w:pStyle w:val="PargrafodaLista"/>
        <w:ind w:left="0"/>
        <w:jc w:val="both"/>
      </w:pPr>
    </w:p>
    <w:p w:rsidR="00C83A07" w:rsidRPr="00D11FD2" w:rsidRDefault="00C34968" w:rsidP="00C34968">
      <w:pPr>
        <w:pStyle w:val="PargrafodaLista"/>
        <w:ind w:left="0"/>
        <w:jc w:val="both"/>
      </w:pPr>
      <w:r w:rsidRPr="00D11FD2">
        <w:t xml:space="preserve">ESPINOSA, Baruch de. 1973. </w:t>
      </w:r>
      <w:r w:rsidRPr="00D11FD2">
        <w:rPr>
          <w:i/>
        </w:rPr>
        <w:t>Ética</w:t>
      </w:r>
      <w:r w:rsidRPr="00D11FD2">
        <w:t>. São Paulo: Abril Cultural (coleção Os Pensadores).</w:t>
      </w:r>
    </w:p>
    <w:p w:rsidR="00C34968" w:rsidRPr="00D11FD2" w:rsidRDefault="00C34968" w:rsidP="00C34968">
      <w:pPr>
        <w:pStyle w:val="PargrafodaLista"/>
        <w:ind w:left="0"/>
        <w:jc w:val="both"/>
      </w:pPr>
    </w:p>
    <w:p w:rsidR="00C34968" w:rsidRPr="00D11FD2" w:rsidRDefault="00C34968" w:rsidP="00C34968">
      <w:pPr>
        <w:pStyle w:val="PargrafodaLista"/>
        <w:ind w:left="0"/>
        <w:jc w:val="both"/>
      </w:pPr>
      <w:r w:rsidRPr="00D11FD2">
        <w:t xml:space="preserve">CHAUÍ, Marilena. 2011. “Afastar a tristeza”. In: </w:t>
      </w:r>
      <w:r w:rsidRPr="00D11FD2">
        <w:rPr>
          <w:i/>
        </w:rPr>
        <w:t>Desejo, paixão e ação na Ética de Espinosa</w:t>
      </w:r>
      <w:r w:rsidRPr="00D11FD2">
        <w:t>. São Paulo: Cia das Letras.</w:t>
      </w:r>
    </w:p>
    <w:p w:rsidR="00C34968" w:rsidRPr="00D11FD2" w:rsidRDefault="00C34968" w:rsidP="00C34968">
      <w:pPr>
        <w:pStyle w:val="PargrafodaLista"/>
        <w:ind w:left="0"/>
        <w:jc w:val="both"/>
      </w:pPr>
    </w:p>
    <w:p w:rsidR="00C34968" w:rsidRPr="00D11FD2" w:rsidRDefault="00C34968" w:rsidP="00C34968">
      <w:pPr>
        <w:pStyle w:val="PargrafodaLista"/>
        <w:ind w:left="0"/>
        <w:jc w:val="both"/>
      </w:pPr>
      <w:r w:rsidRPr="00D11FD2">
        <w:t xml:space="preserve">RODRIGUES, José Carlos. 1999. </w:t>
      </w:r>
      <w:r w:rsidRPr="00D11FD2">
        <w:rPr>
          <w:i/>
        </w:rPr>
        <w:t>O corpo na história</w:t>
      </w:r>
      <w:r w:rsidRPr="00D11FD2">
        <w:t xml:space="preserve">. Rio de Janeiro: Ed. </w:t>
      </w:r>
      <w:proofErr w:type="spellStart"/>
      <w:proofErr w:type="gramStart"/>
      <w:r w:rsidRPr="00D11FD2">
        <w:t>FioCruz</w:t>
      </w:r>
      <w:proofErr w:type="spellEnd"/>
      <w:proofErr w:type="gramEnd"/>
      <w:r w:rsidRPr="00D11FD2">
        <w:t>. (pp. 31-41; 42-55).</w:t>
      </w:r>
    </w:p>
    <w:p w:rsidR="00E13FA0" w:rsidRPr="00D11FD2" w:rsidRDefault="00E13FA0" w:rsidP="00C34968">
      <w:pPr>
        <w:pStyle w:val="PargrafodaLista"/>
        <w:ind w:left="0"/>
        <w:jc w:val="both"/>
      </w:pPr>
    </w:p>
    <w:p w:rsidR="00C34968" w:rsidRPr="00D11FD2" w:rsidRDefault="00E13FA0" w:rsidP="00E13FA0">
      <w:pPr>
        <w:pStyle w:val="PargrafodaLista"/>
        <w:numPr>
          <w:ilvl w:val="0"/>
          <w:numId w:val="3"/>
        </w:numPr>
      </w:pPr>
      <w:r w:rsidRPr="00D11FD2">
        <w:t xml:space="preserve">Corpo, sujeito e </w:t>
      </w:r>
      <w:proofErr w:type="gramStart"/>
      <w:r w:rsidRPr="00D11FD2">
        <w:t>poder</w:t>
      </w:r>
      <w:proofErr w:type="gramEnd"/>
    </w:p>
    <w:p w:rsidR="00E13FA0" w:rsidRPr="00D11FD2" w:rsidRDefault="00E13FA0" w:rsidP="00E13FA0">
      <w:pPr>
        <w:pStyle w:val="PargrafodaLista"/>
      </w:pPr>
    </w:p>
    <w:p w:rsidR="00E13FA0" w:rsidRPr="00D11FD2" w:rsidRDefault="001C20B4" w:rsidP="00D20DA8">
      <w:pPr>
        <w:pStyle w:val="PargrafodaLista"/>
        <w:ind w:left="0"/>
        <w:jc w:val="both"/>
      </w:pPr>
      <w:r w:rsidRPr="00D11FD2">
        <w:t>BUTLER, Judith. 2015</w:t>
      </w:r>
      <w:r w:rsidRPr="00D11FD2">
        <w:rPr>
          <w:i/>
        </w:rPr>
        <w:t>. Problemas de gênero</w:t>
      </w:r>
      <w:r w:rsidRPr="00D11FD2">
        <w:t xml:space="preserve">: feminismo e subversão da identidade. Rio de Janeiro: Civilização Brasileira. </w:t>
      </w:r>
    </w:p>
    <w:p w:rsidR="00E13FA0" w:rsidRPr="00D11FD2" w:rsidRDefault="00E13FA0" w:rsidP="00E13FA0">
      <w:pPr>
        <w:pStyle w:val="PargrafodaLista"/>
      </w:pPr>
    </w:p>
    <w:p w:rsidR="00E13FA0" w:rsidRPr="00D11FD2" w:rsidRDefault="00E13FA0" w:rsidP="00E13FA0">
      <w:pPr>
        <w:pStyle w:val="Corpodetexto"/>
        <w:spacing w:line="240" w:lineRule="auto"/>
        <w:rPr>
          <w:lang w:val="en-US"/>
        </w:rPr>
      </w:pPr>
      <w:r w:rsidRPr="00D11FD2">
        <w:t xml:space="preserve">FOUCAULT, Michel. </w:t>
      </w:r>
      <w:r w:rsidRPr="00D11FD2">
        <w:rPr>
          <w:lang w:val="en-US"/>
        </w:rPr>
        <w:t>1982. “</w:t>
      </w:r>
      <w:proofErr w:type="spellStart"/>
      <w:r w:rsidRPr="00D11FD2">
        <w:rPr>
          <w:lang w:val="en-US"/>
        </w:rPr>
        <w:t>Deux</w:t>
      </w:r>
      <w:proofErr w:type="spellEnd"/>
      <w:r w:rsidRPr="00D11FD2">
        <w:rPr>
          <w:lang w:val="en-US"/>
        </w:rPr>
        <w:t xml:space="preserve"> </w:t>
      </w:r>
      <w:proofErr w:type="spellStart"/>
      <w:r w:rsidRPr="00D11FD2">
        <w:rPr>
          <w:lang w:val="en-US"/>
        </w:rPr>
        <w:t>Essais</w:t>
      </w:r>
      <w:proofErr w:type="spellEnd"/>
      <w:r w:rsidRPr="00D11FD2">
        <w:rPr>
          <w:lang w:val="en-US"/>
        </w:rPr>
        <w:t xml:space="preserve"> sur le </w:t>
      </w:r>
      <w:proofErr w:type="spellStart"/>
      <w:r w:rsidRPr="00D11FD2">
        <w:rPr>
          <w:lang w:val="en-US"/>
        </w:rPr>
        <w:t>Sujet</w:t>
      </w:r>
      <w:proofErr w:type="spellEnd"/>
      <w:r w:rsidRPr="00D11FD2">
        <w:rPr>
          <w:lang w:val="en-US"/>
        </w:rPr>
        <w:t xml:space="preserve"> et le </w:t>
      </w:r>
      <w:proofErr w:type="spellStart"/>
      <w:r w:rsidRPr="00D11FD2">
        <w:rPr>
          <w:lang w:val="en-US"/>
        </w:rPr>
        <w:t>Pouvoir</w:t>
      </w:r>
      <w:proofErr w:type="spellEnd"/>
      <w:r w:rsidRPr="00D11FD2">
        <w:rPr>
          <w:lang w:val="en-US"/>
        </w:rPr>
        <w:t xml:space="preserve">”. In: DREYFUS, Hubert e RABINOW, Paul (orgs.). </w:t>
      </w:r>
      <w:r w:rsidRPr="00D11FD2">
        <w:rPr>
          <w:rStyle w:val="nfase"/>
          <w:lang w:val="en-US"/>
        </w:rPr>
        <w:t>Michel Foucault</w:t>
      </w:r>
      <w:r w:rsidRPr="00D11FD2">
        <w:rPr>
          <w:lang w:val="en-US"/>
        </w:rPr>
        <w:t xml:space="preserve">. </w:t>
      </w:r>
      <w:r w:rsidRPr="00D11FD2">
        <w:rPr>
          <w:rStyle w:val="nfase"/>
          <w:lang w:val="en-US"/>
        </w:rPr>
        <w:t xml:space="preserve">Un </w:t>
      </w:r>
      <w:proofErr w:type="spellStart"/>
      <w:r w:rsidRPr="00D11FD2">
        <w:rPr>
          <w:rStyle w:val="nfase"/>
          <w:lang w:val="en-US"/>
        </w:rPr>
        <w:t>Parcours</w:t>
      </w:r>
      <w:proofErr w:type="spellEnd"/>
      <w:r w:rsidRPr="00D11FD2">
        <w:rPr>
          <w:rStyle w:val="nfase"/>
          <w:lang w:val="en-US"/>
        </w:rPr>
        <w:t xml:space="preserve"> </w:t>
      </w:r>
      <w:proofErr w:type="spellStart"/>
      <w:r w:rsidRPr="00D11FD2">
        <w:rPr>
          <w:rStyle w:val="nfase"/>
          <w:lang w:val="en-US"/>
        </w:rPr>
        <w:t>Philosophique</w:t>
      </w:r>
      <w:proofErr w:type="spellEnd"/>
      <w:r w:rsidRPr="00D11FD2">
        <w:rPr>
          <w:lang w:val="en-US"/>
        </w:rPr>
        <w:t xml:space="preserve">: Paris: </w:t>
      </w:r>
      <w:proofErr w:type="spellStart"/>
      <w:r w:rsidRPr="00D11FD2">
        <w:rPr>
          <w:lang w:val="en-US"/>
        </w:rPr>
        <w:t>Gallimard</w:t>
      </w:r>
      <w:proofErr w:type="spellEnd"/>
      <w:r w:rsidRPr="00D11FD2">
        <w:rPr>
          <w:lang w:val="en-US"/>
        </w:rPr>
        <w:t>, pp. 297-321.</w:t>
      </w:r>
    </w:p>
    <w:p w:rsidR="00E13FA0" w:rsidRPr="00D11FD2" w:rsidRDefault="00E13FA0" w:rsidP="00E13FA0">
      <w:pPr>
        <w:pStyle w:val="Corpodetexto"/>
        <w:spacing w:line="240" w:lineRule="auto"/>
      </w:pPr>
      <w:r w:rsidRPr="00D11FD2">
        <w:t>_____. 1986. História da sexualidade II: o uso dos prazeres. Rio de Janeiro: Ed. Graal.</w:t>
      </w:r>
    </w:p>
    <w:p w:rsidR="00E13FA0" w:rsidRPr="00D11FD2" w:rsidRDefault="00E13FA0" w:rsidP="00E13FA0">
      <w:pPr>
        <w:pStyle w:val="PargrafodaLista"/>
        <w:ind w:left="0"/>
      </w:pPr>
    </w:p>
    <w:p w:rsidR="001C20B4" w:rsidRPr="00D11FD2" w:rsidRDefault="001C20B4" w:rsidP="001C20B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FD2">
        <w:rPr>
          <w:rFonts w:ascii="Times New Roman" w:hAnsi="Times New Roman" w:cs="Times New Roman"/>
          <w:sz w:val="24"/>
          <w:szCs w:val="24"/>
        </w:rPr>
        <w:t xml:space="preserve">PRECIDADO, </w:t>
      </w:r>
      <w:proofErr w:type="gramStart"/>
      <w:r w:rsidRPr="00D11FD2">
        <w:rPr>
          <w:rFonts w:ascii="Times New Roman" w:hAnsi="Times New Roman" w:cs="Times New Roman"/>
          <w:sz w:val="24"/>
          <w:szCs w:val="24"/>
        </w:rPr>
        <w:t>Paul(</w:t>
      </w:r>
      <w:proofErr w:type="gramEnd"/>
      <w:r w:rsidRPr="00D11FD2">
        <w:rPr>
          <w:rFonts w:ascii="Times New Roman" w:hAnsi="Times New Roman" w:cs="Times New Roman"/>
          <w:sz w:val="24"/>
          <w:szCs w:val="24"/>
        </w:rPr>
        <w:t xml:space="preserve">Beatriz). </w:t>
      </w:r>
      <w:r w:rsidRPr="00D11FD2">
        <w:rPr>
          <w:rFonts w:ascii="Times New Roman" w:hAnsi="Times New Roman" w:cs="Times New Roman"/>
          <w:i/>
          <w:sz w:val="24"/>
          <w:szCs w:val="24"/>
        </w:rPr>
        <w:t xml:space="preserve">Texto </w:t>
      </w:r>
      <w:proofErr w:type="spellStart"/>
      <w:r w:rsidRPr="00D11FD2">
        <w:rPr>
          <w:rFonts w:ascii="Times New Roman" w:hAnsi="Times New Roman" w:cs="Times New Roman"/>
          <w:i/>
          <w:sz w:val="24"/>
          <w:szCs w:val="24"/>
        </w:rPr>
        <w:t>Yonqui</w:t>
      </w:r>
      <w:proofErr w:type="spellEnd"/>
      <w:r w:rsidRPr="00D11FD2">
        <w:rPr>
          <w:rFonts w:ascii="Times New Roman" w:hAnsi="Times New Roman" w:cs="Times New Roman"/>
          <w:sz w:val="24"/>
          <w:szCs w:val="24"/>
        </w:rPr>
        <w:t xml:space="preserve">: sexo, drogas y </w:t>
      </w:r>
      <w:proofErr w:type="spellStart"/>
      <w:r w:rsidRPr="00D11FD2">
        <w:rPr>
          <w:rFonts w:ascii="Times New Roman" w:hAnsi="Times New Roman" w:cs="Times New Roman"/>
          <w:sz w:val="24"/>
          <w:szCs w:val="24"/>
        </w:rPr>
        <w:t>biopolítica</w:t>
      </w:r>
      <w:proofErr w:type="spellEnd"/>
      <w:r w:rsidRPr="00D11FD2">
        <w:rPr>
          <w:rFonts w:ascii="Times New Roman" w:hAnsi="Times New Roman" w:cs="Times New Roman"/>
          <w:sz w:val="24"/>
          <w:szCs w:val="24"/>
        </w:rPr>
        <w:t xml:space="preserve">. Buenos Aires: </w:t>
      </w:r>
      <w:proofErr w:type="spellStart"/>
      <w:r w:rsidRPr="00D11FD2">
        <w:rPr>
          <w:rFonts w:ascii="Times New Roman" w:hAnsi="Times New Roman" w:cs="Times New Roman"/>
          <w:sz w:val="24"/>
          <w:szCs w:val="24"/>
        </w:rPr>
        <w:t>Paidós</w:t>
      </w:r>
      <w:proofErr w:type="spellEnd"/>
      <w:r w:rsidRPr="00D11FD2">
        <w:rPr>
          <w:rFonts w:ascii="Times New Roman" w:hAnsi="Times New Roman" w:cs="Times New Roman"/>
          <w:sz w:val="24"/>
          <w:szCs w:val="24"/>
        </w:rPr>
        <w:t xml:space="preserve">, 2014. </w:t>
      </w:r>
    </w:p>
    <w:p w:rsidR="001C20B4" w:rsidRPr="00D11FD2" w:rsidRDefault="001C20B4" w:rsidP="00E13FA0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13FA0" w:rsidRPr="00D11FD2" w:rsidRDefault="00E13FA0" w:rsidP="00E13F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FD2">
        <w:rPr>
          <w:rFonts w:ascii="Times New Roman" w:hAnsi="Times New Roman" w:cs="Times New Roman"/>
          <w:sz w:val="24"/>
          <w:szCs w:val="24"/>
          <w:lang w:val="es-ES_tradnl"/>
        </w:rPr>
        <w:t xml:space="preserve">ROLNIK, </w:t>
      </w:r>
      <w:proofErr w:type="spellStart"/>
      <w:r w:rsidRPr="00D11FD2">
        <w:rPr>
          <w:rFonts w:ascii="Times New Roman" w:hAnsi="Times New Roman" w:cs="Times New Roman"/>
          <w:sz w:val="24"/>
          <w:szCs w:val="24"/>
          <w:lang w:val="es-ES_tradnl"/>
        </w:rPr>
        <w:t>Sueli</w:t>
      </w:r>
      <w:proofErr w:type="spellEnd"/>
      <w:r w:rsidRPr="00D11FD2">
        <w:rPr>
          <w:rFonts w:ascii="Times New Roman" w:hAnsi="Times New Roman" w:cs="Times New Roman"/>
          <w:sz w:val="24"/>
          <w:szCs w:val="24"/>
          <w:lang w:val="es-ES_tradnl"/>
        </w:rPr>
        <w:t xml:space="preserve">. 1997. </w:t>
      </w:r>
      <w:r w:rsidRPr="00D11FD2">
        <w:rPr>
          <w:rFonts w:ascii="Times New Roman" w:hAnsi="Times New Roman" w:cs="Times New Roman"/>
          <w:sz w:val="24"/>
          <w:szCs w:val="24"/>
        </w:rPr>
        <w:t xml:space="preserve">“Toxicômanos de identidade: subjetividade em tempo de globalização”. In: LINS, Daniel (org.), </w:t>
      </w:r>
      <w:r w:rsidRPr="00D11FD2">
        <w:rPr>
          <w:rFonts w:ascii="Times New Roman" w:hAnsi="Times New Roman" w:cs="Times New Roman"/>
          <w:i/>
          <w:iCs/>
          <w:sz w:val="24"/>
          <w:szCs w:val="24"/>
        </w:rPr>
        <w:t>Cultura e subjetividade: saberes nômades</w:t>
      </w:r>
      <w:r w:rsidRPr="00D11FD2">
        <w:rPr>
          <w:rFonts w:ascii="Times New Roman" w:hAnsi="Times New Roman" w:cs="Times New Roman"/>
          <w:sz w:val="24"/>
          <w:szCs w:val="24"/>
        </w:rPr>
        <w:t>. São Paulo: Papirus.</w:t>
      </w:r>
    </w:p>
    <w:p w:rsidR="00C34968" w:rsidRPr="00D11FD2" w:rsidRDefault="004D7107" w:rsidP="001C20B4">
      <w:pPr>
        <w:pStyle w:val="PargrafodaLista"/>
        <w:numPr>
          <w:ilvl w:val="0"/>
          <w:numId w:val="3"/>
        </w:numPr>
      </w:pPr>
      <w:r w:rsidRPr="00D11FD2">
        <w:t>Pessoa F</w:t>
      </w:r>
      <w:r w:rsidR="001C20B4" w:rsidRPr="00D11FD2">
        <w:t>ractal/</w:t>
      </w:r>
      <w:r w:rsidRPr="00D11FD2">
        <w:t xml:space="preserve"> Pessoa D</w:t>
      </w:r>
      <w:r w:rsidR="001C20B4" w:rsidRPr="00D11FD2">
        <w:t>istribuída</w:t>
      </w:r>
    </w:p>
    <w:p w:rsidR="00C34968" w:rsidRPr="00D11FD2" w:rsidRDefault="00C34968" w:rsidP="008D28D4">
      <w:pPr>
        <w:pStyle w:val="PargrafodaLista"/>
        <w:ind w:left="0"/>
      </w:pPr>
    </w:p>
    <w:p w:rsidR="004D7107" w:rsidRPr="00D11FD2" w:rsidRDefault="004D7107" w:rsidP="00A0690E">
      <w:pPr>
        <w:pStyle w:val="Corpodetexto"/>
        <w:spacing w:line="240" w:lineRule="auto"/>
        <w:rPr>
          <w:bCs/>
        </w:rPr>
      </w:pPr>
      <w:r w:rsidRPr="00D11FD2">
        <w:rPr>
          <w:bCs/>
        </w:rPr>
        <w:t xml:space="preserve">GELL, Alfred. 2018. </w:t>
      </w:r>
      <w:r w:rsidRPr="00D11FD2">
        <w:rPr>
          <w:bCs/>
          <w:i/>
        </w:rPr>
        <w:t>Arte e agência</w:t>
      </w:r>
      <w:r w:rsidRPr="00D11FD2">
        <w:rPr>
          <w:bCs/>
        </w:rPr>
        <w:t xml:space="preserve">: uma teoria </w:t>
      </w:r>
      <w:r w:rsidR="00D27A42">
        <w:rPr>
          <w:bCs/>
        </w:rPr>
        <w:t>antropológica. São Paulo: UBU</w:t>
      </w:r>
      <w:r w:rsidRPr="00D11FD2">
        <w:rPr>
          <w:bCs/>
        </w:rPr>
        <w:t>.</w:t>
      </w:r>
    </w:p>
    <w:p w:rsidR="004D7107" w:rsidRPr="00D11FD2" w:rsidRDefault="004D7107" w:rsidP="00A0690E">
      <w:pPr>
        <w:pStyle w:val="Corpodetexto"/>
        <w:spacing w:line="240" w:lineRule="auto"/>
        <w:rPr>
          <w:bCs/>
        </w:rPr>
      </w:pPr>
    </w:p>
    <w:p w:rsidR="004D7107" w:rsidRPr="00D11FD2" w:rsidRDefault="004D7107" w:rsidP="00A0690E">
      <w:pPr>
        <w:pStyle w:val="Corpodetexto"/>
        <w:spacing w:line="240" w:lineRule="auto"/>
        <w:rPr>
          <w:bCs/>
        </w:rPr>
      </w:pPr>
      <w:r w:rsidRPr="00D11FD2">
        <w:rPr>
          <w:bCs/>
        </w:rPr>
        <w:t xml:space="preserve">STRATHERN. Marilyn. 2014. “Partes e todos”. In: </w:t>
      </w:r>
      <w:r w:rsidRPr="00D11FD2">
        <w:rPr>
          <w:bCs/>
          <w:i/>
        </w:rPr>
        <w:t>O efeito etnográfico e outros ensaios</w:t>
      </w:r>
      <w:r w:rsidRPr="00D11FD2">
        <w:rPr>
          <w:bCs/>
        </w:rPr>
        <w:t xml:space="preserve">. São Paulo: Cosac </w:t>
      </w:r>
      <w:proofErr w:type="spellStart"/>
      <w:r w:rsidRPr="00D11FD2">
        <w:rPr>
          <w:bCs/>
        </w:rPr>
        <w:t>Naify</w:t>
      </w:r>
      <w:proofErr w:type="spellEnd"/>
      <w:r w:rsidRPr="00D11FD2">
        <w:rPr>
          <w:bCs/>
        </w:rPr>
        <w:t>.</w:t>
      </w:r>
    </w:p>
    <w:p w:rsidR="004D7107" w:rsidRPr="00D11FD2" w:rsidRDefault="004D7107" w:rsidP="00A0690E">
      <w:pPr>
        <w:pStyle w:val="Corpodetexto"/>
        <w:spacing w:line="240" w:lineRule="auto"/>
        <w:rPr>
          <w:bCs/>
        </w:rPr>
      </w:pPr>
    </w:p>
    <w:p w:rsidR="004D7107" w:rsidRPr="00D11FD2" w:rsidRDefault="004D7107" w:rsidP="00A0690E">
      <w:pPr>
        <w:pStyle w:val="Corpodetexto"/>
        <w:spacing w:line="240" w:lineRule="auto"/>
        <w:rPr>
          <w:bCs/>
        </w:rPr>
      </w:pPr>
      <w:r w:rsidRPr="00D11FD2">
        <w:rPr>
          <w:bCs/>
        </w:rPr>
        <w:lastRenderedPageBreak/>
        <w:t xml:space="preserve">WAGNER, Roy. 1991. “A pessoa fractal”. </w:t>
      </w:r>
    </w:p>
    <w:p w:rsidR="004D7107" w:rsidRPr="00D11FD2" w:rsidRDefault="0020348C" w:rsidP="00A0690E">
      <w:pPr>
        <w:pStyle w:val="Corpodetexto"/>
        <w:spacing w:line="240" w:lineRule="auto"/>
        <w:rPr>
          <w:bCs/>
        </w:rPr>
      </w:pPr>
      <w:hyperlink r:id="rId11" w:history="1">
        <w:r w:rsidR="004D7107" w:rsidRPr="00D11FD2">
          <w:rPr>
            <w:rStyle w:val="Hyperlink"/>
            <w:bCs/>
          </w:rPr>
          <w:t>https://journals.openedition.org/pontourbe/173</w:t>
        </w:r>
      </w:hyperlink>
      <w:r w:rsidR="004D7107" w:rsidRPr="00D11FD2">
        <w:rPr>
          <w:bCs/>
        </w:rPr>
        <w:t>, acesso em 18/01/2019.</w:t>
      </w:r>
    </w:p>
    <w:p w:rsidR="004D7107" w:rsidRPr="00D11FD2" w:rsidRDefault="004D7107" w:rsidP="00A0690E">
      <w:pPr>
        <w:pStyle w:val="Corpodetexto"/>
        <w:spacing w:line="240" w:lineRule="auto"/>
        <w:rPr>
          <w:bCs/>
        </w:rPr>
      </w:pPr>
    </w:p>
    <w:p w:rsidR="00F76531" w:rsidRDefault="00B5413A" w:rsidP="00B5413A">
      <w:pPr>
        <w:pStyle w:val="PargrafodaLista"/>
        <w:numPr>
          <w:ilvl w:val="0"/>
          <w:numId w:val="3"/>
        </w:numPr>
      </w:pPr>
      <w:r>
        <w:t>Corpos abjetos</w:t>
      </w:r>
    </w:p>
    <w:p w:rsidR="00B5413A" w:rsidRDefault="00B5413A" w:rsidP="00B5413A">
      <w:pPr>
        <w:pStyle w:val="PargrafodaLista"/>
      </w:pPr>
    </w:p>
    <w:p w:rsidR="00B5413A" w:rsidRPr="00B5413A" w:rsidRDefault="00B5413A" w:rsidP="00B5413A">
      <w:pPr>
        <w:rPr>
          <w:rFonts w:ascii="Times New Roman" w:hAnsi="Times New Roman" w:cs="Times New Roman"/>
          <w:sz w:val="24"/>
          <w:szCs w:val="24"/>
        </w:rPr>
      </w:pPr>
      <w:r w:rsidRPr="00B5413A">
        <w:rPr>
          <w:rFonts w:ascii="Times New Roman" w:hAnsi="Times New Roman" w:cs="Times New Roman"/>
          <w:sz w:val="24"/>
          <w:szCs w:val="24"/>
        </w:rPr>
        <w:t xml:space="preserve">PRINS, </w:t>
      </w:r>
      <w:proofErr w:type="spellStart"/>
      <w:r w:rsidRPr="00B5413A">
        <w:rPr>
          <w:rFonts w:ascii="Times New Roman" w:hAnsi="Times New Roman" w:cs="Times New Roman"/>
          <w:sz w:val="24"/>
          <w:szCs w:val="24"/>
        </w:rPr>
        <w:t>Baukje</w:t>
      </w:r>
      <w:proofErr w:type="spellEnd"/>
      <w:r w:rsidRPr="00B5413A">
        <w:rPr>
          <w:rFonts w:ascii="Times New Roman" w:hAnsi="Times New Roman" w:cs="Times New Roman"/>
          <w:sz w:val="24"/>
          <w:szCs w:val="24"/>
        </w:rPr>
        <w:t xml:space="preserve">, MEIJER, </w:t>
      </w:r>
      <w:r w:rsidRPr="00B5413A">
        <w:rPr>
          <w:rFonts w:ascii="Times New Roman" w:hAnsi="Times New Roman" w:cs="Times New Roman"/>
          <w:sz w:val="24"/>
          <w:szCs w:val="24"/>
        </w:rPr>
        <w:t xml:space="preserve">Irene </w:t>
      </w:r>
      <w:proofErr w:type="spellStart"/>
      <w:r w:rsidRPr="00B5413A">
        <w:rPr>
          <w:rFonts w:ascii="Times New Roman" w:hAnsi="Times New Roman" w:cs="Times New Roman"/>
          <w:sz w:val="24"/>
          <w:szCs w:val="24"/>
        </w:rPr>
        <w:t>Costera</w:t>
      </w:r>
      <w:proofErr w:type="spellEnd"/>
      <w:r w:rsidRPr="00B5413A">
        <w:rPr>
          <w:rFonts w:ascii="Times New Roman" w:hAnsi="Times New Roman" w:cs="Times New Roman"/>
          <w:sz w:val="24"/>
          <w:szCs w:val="24"/>
        </w:rPr>
        <w:t xml:space="preserve">. Como os corpos se tornam matéria: entrevista com Judith </w:t>
      </w:r>
      <w:proofErr w:type="spellStart"/>
      <w:r w:rsidRPr="00B5413A">
        <w:rPr>
          <w:rFonts w:ascii="Times New Roman" w:hAnsi="Times New Roman" w:cs="Times New Roman"/>
          <w:sz w:val="24"/>
          <w:szCs w:val="24"/>
        </w:rPr>
        <w:t>Butler</w:t>
      </w:r>
      <w:proofErr w:type="spellEnd"/>
      <w:r w:rsidRPr="00B5413A">
        <w:rPr>
          <w:rFonts w:ascii="Times New Roman" w:hAnsi="Times New Roman" w:cs="Times New Roman"/>
          <w:sz w:val="24"/>
          <w:szCs w:val="24"/>
        </w:rPr>
        <w:t xml:space="preserve">. </w:t>
      </w:r>
      <w:r w:rsidRPr="00B5413A">
        <w:rPr>
          <w:rFonts w:ascii="Times New Roman" w:hAnsi="Times New Roman" w:cs="Times New Roman"/>
          <w:sz w:val="24"/>
          <w:szCs w:val="24"/>
        </w:rPr>
        <w:t>ESTUDOS FEMINISTAS 155 1/2002</w:t>
      </w:r>
      <w:r w:rsidRPr="00B541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13A" w:rsidRDefault="00B5413A" w:rsidP="00A0690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13A">
        <w:rPr>
          <w:rFonts w:ascii="Times New Roman" w:hAnsi="Times New Roman" w:cs="Times New Roman"/>
          <w:sz w:val="24"/>
          <w:szCs w:val="24"/>
        </w:rPr>
        <w:t xml:space="preserve">RUI, </w:t>
      </w:r>
      <w:proofErr w:type="spellStart"/>
      <w:r w:rsidRPr="00B5413A">
        <w:rPr>
          <w:rFonts w:ascii="Times New Roman" w:hAnsi="Times New Roman" w:cs="Times New Roman"/>
          <w:sz w:val="24"/>
          <w:szCs w:val="24"/>
        </w:rPr>
        <w:t>Taniele</w:t>
      </w:r>
      <w:proofErr w:type="spellEnd"/>
      <w:r w:rsidRPr="00B5413A">
        <w:rPr>
          <w:rFonts w:ascii="Times New Roman" w:hAnsi="Times New Roman" w:cs="Times New Roman"/>
          <w:sz w:val="24"/>
          <w:szCs w:val="24"/>
        </w:rPr>
        <w:t>. 2014. Nas tramas do crack: etnografia da abjeção. São Paulo: Terceiro Nome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107" w:rsidRPr="00D27A42" w:rsidRDefault="004D7107" w:rsidP="00A0690E">
      <w:pPr>
        <w:rPr>
          <w:rFonts w:ascii="Times New Roman" w:hAnsi="Times New Roman" w:cs="Times New Roman"/>
          <w:b/>
          <w:sz w:val="24"/>
          <w:szCs w:val="24"/>
        </w:rPr>
      </w:pPr>
      <w:r w:rsidRPr="00D27A42">
        <w:rPr>
          <w:rFonts w:ascii="Times New Roman" w:hAnsi="Times New Roman" w:cs="Times New Roman"/>
          <w:b/>
          <w:sz w:val="24"/>
          <w:szCs w:val="24"/>
        </w:rPr>
        <w:t>Bibliografia Complementar:</w:t>
      </w:r>
    </w:p>
    <w:p w:rsidR="00D20DA8" w:rsidRDefault="004D7107" w:rsidP="00B5413A">
      <w:pPr>
        <w:pStyle w:val="PargrafodaLista"/>
        <w:ind w:left="0"/>
        <w:jc w:val="both"/>
      </w:pPr>
      <w:r w:rsidRPr="00D11FD2">
        <w:t>COURBIN, A., COURTINE, J. VIGARELLO, G. (</w:t>
      </w:r>
      <w:proofErr w:type="spellStart"/>
      <w:r w:rsidRPr="00D11FD2">
        <w:t>orgs</w:t>
      </w:r>
      <w:proofErr w:type="spellEnd"/>
      <w:r w:rsidRPr="00D11FD2">
        <w:t xml:space="preserve">.). </w:t>
      </w:r>
      <w:r w:rsidRPr="00D11FD2">
        <w:rPr>
          <w:i/>
        </w:rPr>
        <w:t>História do Corpo</w:t>
      </w:r>
      <w:r w:rsidRPr="00D11FD2">
        <w:t>. Petrópolis: Vozes, 2008, 3 volumes.</w:t>
      </w:r>
    </w:p>
    <w:p w:rsidR="00B5413A" w:rsidRDefault="00B5413A" w:rsidP="00B5413A">
      <w:pPr>
        <w:pStyle w:val="PargrafodaLista"/>
        <w:ind w:left="0"/>
        <w:jc w:val="both"/>
      </w:pPr>
    </w:p>
    <w:p w:rsidR="004D7107" w:rsidRDefault="004D7107" w:rsidP="00B541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FD2">
        <w:rPr>
          <w:rFonts w:ascii="Times New Roman" w:hAnsi="Times New Roman" w:cs="Times New Roman"/>
          <w:sz w:val="24"/>
          <w:szCs w:val="24"/>
        </w:rPr>
        <w:t xml:space="preserve">CSORDAS, </w:t>
      </w:r>
      <w:r w:rsidR="006D3B60" w:rsidRPr="00D11FD2">
        <w:rPr>
          <w:rFonts w:ascii="Times New Roman" w:hAnsi="Times New Roman" w:cs="Times New Roman"/>
          <w:sz w:val="24"/>
          <w:szCs w:val="24"/>
        </w:rPr>
        <w:t xml:space="preserve">Thomas. Fenomenologia cultural corporeidade: agência, diferença sexual, e doença. </w:t>
      </w:r>
      <w:r w:rsidR="006D3B60" w:rsidRPr="00D11FD2">
        <w:rPr>
          <w:rFonts w:ascii="Times New Roman" w:hAnsi="Times New Roman" w:cs="Times New Roman"/>
          <w:b/>
          <w:bCs/>
          <w:sz w:val="24"/>
          <w:szCs w:val="24"/>
        </w:rPr>
        <w:t xml:space="preserve">Educação </w:t>
      </w:r>
      <w:r w:rsidR="006D3B60" w:rsidRPr="00D11FD2">
        <w:rPr>
          <w:rFonts w:ascii="Times New Roman" w:hAnsi="Times New Roman" w:cs="Times New Roman"/>
          <w:sz w:val="24"/>
          <w:szCs w:val="24"/>
        </w:rPr>
        <w:t>(Porto Alegre, impresso), v. 36, n. 3, p. 292-305, set./dez. 2013</w:t>
      </w:r>
      <w:r w:rsidR="00D27A42">
        <w:rPr>
          <w:rFonts w:ascii="Times New Roman" w:hAnsi="Times New Roman" w:cs="Times New Roman"/>
          <w:sz w:val="24"/>
          <w:szCs w:val="24"/>
        </w:rPr>
        <w:t>.</w:t>
      </w:r>
    </w:p>
    <w:p w:rsidR="00D27A42" w:rsidRPr="00D27A42" w:rsidRDefault="00D27A42" w:rsidP="00B541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7A42">
        <w:rPr>
          <w:rFonts w:ascii="Times New Roman" w:hAnsi="Times New Roman" w:cs="Times New Roman"/>
          <w:sz w:val="24"/>
          <w:szCs w:val="24"/>
        </w:rPr>
        <w:t xml:space="preserve">HAN, </w:t>
      </w:r>
      <w:proofErr w:type="spellStart"/>
      <w:r w:rsidRPr="00D27A42">
        <w:rPr>
          <w:rFonts w:ascii="Times New Roman" w:hAnsi="Times New Roman" w:cs="Times New Roman"/>
          <w:sz w:val="24"/>
          <w:szCs w:val="24"/>
        </w:rPr>
        <w:t>Byung</w:t>
      </w:r>
      <w:proofErr w:type="spellEnd"/>
      <w:r w:rsidRPr="00D27A42">
        <w:rPr>
          <w:rFonts w:ascii="Times New Roman" w:hAnsi="Times New Roman" w:cs="Times New Roman"/>
          <w:sz w:val="24"/>
          <w:szCs w:val="24"/>
        </w:rPr>
        <w:t xml:space="preserve">-Chul. </w:t>
      </w:r>
      <w:r w:rsidRPr="00D27A42">
        <w:rPr>
          <w:rFonts w:ascii="Times New Roman" w:hAnsi="Times New Roman" w:cs="Times New Roman"/>
          <w:sz w:val="24"/>
          <w:szCs w:val="24"/>
        </w:rPr>
        <w:t xml:space="preserve">2017. </w:t>
      </w:r>
      <w:r w:rsidRPr="003C01A5">
        <w:rPr>
          <w:rFonts w:ascii="Times New Roman" w:hAnsi="Times New Roman" w:cs="Times New Roman"/>
          <w:i/>
          <w:sz w:val="24"/>
          <w:szCs w:val="24"/>
        </w:rPr>
        <w:t>Soci</w:t>
      </w:r>
      <w:r w:rsidRPr="003C01A5">
        <w:rPr>
          <w:rFonts w:ascii="Times New Roman" w:hAnsi="Times New Roman" w:cs="Times New Roman"/>
          <w:i/>
          <w:sz w:val="24"/>
          <w:szCs w:val="24"/>
        </w:rPr>
        <w:t>edade do cansaço</w:t>
      </w:r>
      <w:r w:rsidRPr="00D27A42">
        <w:rPr>
          <w:rFonts w:ascii="Times New Roman" w:hAnsi="Times New Roman" w:cs="Times New Roman"/>
          <w:sz w:val="24"/>
          <w:szCs w:val="24"/>
        </w:rPr>
        <w:t>. Petrópolis, RJ: Vozes.</w:t>
      </w:r>
    </w:p>
    <w:p w:rsidR="004D7107" w:rsidRPr="00D11FD2" w:rsidRDefault="004D7107" w:rsidP="004D7107">
      <w:pPr>
        <w:rPr>
          <w:rFonts w:ascii="Times New Roman" w:hAnsi="Times New Roman" w:cs="Times New Roman"/>
          <w:sz w:val="24"/>
          <w:szCs w:val="24"/>
        </w:rPr>
      </w:pPr>
      <w:r w:rsidRPr="00D11FD2">
        <w:rPr>
          <w:rFonts w:ascii="Times New Roman" w:hAnsi="Times New Roman" w:cs="Times New Roman"/>
          <w:sz w:val="24"/>
          <w:szCs w:val="24"/>
        </w:rPr>
        <w:t xml:space="preserve">LANGDON, E. A morte e o corpo dos xamãs nas narrativas </w:t>
      </w:r>
      <w:proofErr w:type="spellStart"/>
      <w:r w:rsidRPr="00D11FD2">
        <w:rPr>
          <w:rFonts w:ascii="Times New Roman" w:hAnsi="Times New Roman" w:cs="Times New Roman"/>
          <w:sz w:val="24"/>
          <w:szCs w:val="24"/>
        </w:rPr>
        <w:t>Siona</w:t>
      </w:r>
      <w:proofErr w:type="spellEnd"/>
      <w:r w:rsidRPr="00D11FD2">
        <w:rPr>
          <w:rFonts w:ascii="Times New Roman" w:hAnsi="Times New Roman" w:cs="Times New Roman"/>
          <w:sz w:val="24"/>
          <w:szCs w:val="24"/>
        </w:rPr>
        <w:t>. In: Revista de Antropologia, São Paulo, 1995.</w:t>
      </w:r>
    </w:p>
    <w:p w:rsidR="004D7107" w:rsidRDefault="004D7107" w:rsidP="004D7107">
      <w:pPr>
        <w:rPr>
          <w:rFonts w:ascii="Times New Roman" w:hAnsi="Times New Roman" w:cs="Times New Roman"/>
          <w:sz w:val="24"/>
          <w:szCs w:val="24"/>
        </w:rPr>
      </w:pPr>
      <w:r w:rsidRPr="00D11FD2">
        <w:rPr>
          <w:rFonts w:ascii="Times New Roman" w:hAnsi="Times New Roman" w:cs="Times New Roman"/>
          <w:sz w:val="24"/>
          <w:szCs w:val="24"/>
        </w:rPr>
        <w:t xml:space="preserve">LE BRETON, David. 2003. </w:t>
      </w:r>
      <w:r w:rsidRPr="00D11FD2">
        <w:rPr>
          <w:rFonts w:ascii="Times New Roman" w:hAnsi="Times New Roman" w:cs="Times New Roman"/>
          <w:i/>
          <w:sz w:val="24"/>
          <w:szCs w:val="24"/>
        </w:rPr>
        <w:t>Adeus ao corpo</w:t>
      </w:r>
      <w:r w:rsidRPr="00D11FD2">
        <w:rPr>
          <w:rFonts w:ascii="Times New Roman" w:hAnsi="Times New Roman" w:cs="Times New Roman"/>
          <w:sz w:val="24"/>
          <w:szCs w:val="24"/>
        </w:rPr>
        <w:t>: antropologia e sociedade. Campinas: Papirus.</w:t>
      </w:r>
    </w:p>
    <w:p w:rsidR="00B5413A" w:rsidRPr="00D11FD2" w:rsidRDefault="00B5413A" w:rsidP="004D7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Joana. 2018. </w:t>
      </w:r>
      <w:r w:rsidRPr="00B5413A">
        <w:rPr>
          <w:rFonts w:ascii="Times New Roman" w:hAnsi="Times New Roman" w:cs="Times New Roman"/>
          <w:i/>
          <w:sz w:val="24"/>
          <w:szCs w:val="24"/>
        </w:rPr>
        <w:t>As coisas</w:t>
      </w:r>
      <w:r>
        <w:rPr>
          <w:rFonts w:ascii="Times New Roman" w:hAnsi="Times New Roman" w:cs="Times New Roman"/>
          <w:sz w:val="24"/>
          <w:szCs w:val="24"/>
        </w:rPr>
        <w:t xml:space="preserve">: os enfeites corporais e a noção de pessoa entre os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Mamaindê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Nambiquara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Rio de Janeiro: </w:t>
      </w:r>
      <w:proofErr w:type="spellStart"/>
      <w:r>
        <w:rPr>
          <w:rFonts w:ascii="Times New Roman" w:hAnsi="Times New Roman" w:cs="Times New Roman"/>
          <w:sz w:val="24"/>
          <w:szCs w:val="24"/>
        </w:rPr>
        <w:t>Mauad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X: FAPERJ.</w:t>
      </w:r>
    </w:p>
    <w:p w:rsidR="004D7107" w:rsidRPr="00D11FD2" w:rsidRDefault="004D7107" w:rsidP="004D7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FD2">
        <w:rPr>
          <w:rFonts w:ascii="Times New Roman" w:hAnsi="Times New Roman" w:cs="Times New Roman"/>
          <w:sz w:val="24"/>
          <w:szCs w:val="24"/>
        </w:rPr>
        <w:t>SIBILIA, Paula</w:t>
      </w:r>
      <w:r w:rsidRPr="00D11FD2">
        <w:rPr>
          <w:rFonts w:ascii="Times New Roman" w:hAnsi="Times New Roman" w:cs="Times New Roman"/>
          <w:i/>
          <w:sz w:val="24"/>
          <w:szCs w:val="24"/>
        </w:rPr>
        <w:t>.</w:t>
      </w:r>
      <w:r w:rsidRPr="00D11FD2">
        <w:rPr>
          <w:rFonts w:ascii="Times New Roman" w:hAnsi="Times New Roman" w:cs="Times New Roman"/>
          <w:sz w:val="24"/>
          <w:szCs w:val="24"/>
        </w:rPr>
        <w:t xml:space="preserve"> 2008.</w:t>
      </w:r>
      <w:r w:rsidRPr="00D11FD2">
        <w:rPr>
          <w:rFonts w:ascii="Times New Roman" w:hAnsi="Times New Roman" w:cs="Times New Roman"/>
          <w:i/>
          <w:sz w:val="24"/>
          <w:szCs w:val="24"/>
        </w:rPr>
        <w:t xml:space="preserve"> O show do</w:t>
      </w:r>
      <w:r w:rsidRPr="00D11FD2">
        <w:rPr>
          <w:rFonts w:ascii="Times New Roman" w:hAnsi="Times New Roman" w:cs="Times New Roman"/>
          <w:sz w:val="24"/>
          <w:szCs w:val="24"/>
        </w:rPr>
        <w:t xml:space="preserve"> </w:t>
      </w:r>
      <w:r w:rsidRPr="00D11FD2">
        <w:rPr>
          <w:rFonts w:ascii="Times New Roman" w:hAnsi="Times New Roman" w:cs="Times New Roman"/>
          <w:i/>
          <w:sz w:val="24"/>
          <w:szCs w:val="24"/>
        </w:rPr>
        <w:t>eu</w:t>
      </w:r>
      <w:r w:rsidRPr="00D11FD2">
        <w:rPr>
          <w:rFonts w:ascii="Times New Roman" w:hAnsi="Times New Roman" w:cs="Times New Roman"/>
          <w:sz w:val="24"/>
          <w:szCs w:val="24"/>
        </w:rPr>
        <w:t>: a intimidade como espetáculo. Rio de Janeiro: Nova Fronteira.</w:t>
      </w:r>
    </w:p>
    <w:p w:rsidR="004D7107" w:rsidRPr="00D11FD2" w:rsidRDefault="004D7107" w:rsidP="00A0690E">
      <w:pPr>
        <w:rPr>
          <w:rFonts w:ascii="Times New Roman" w:hAnsi="Times New Roman" w:cs="Times New Roman"/>
          <w:sz w:val="24"/>
          <w:szCs w:val="24"/>
        </w:rPr>
      </w:pPr>
    </w:p>
    <w:p w:rsidR="00F76531" w:rsidRPr="00D11FD2" w:rsidRDefault="00F76531" w:rsidP="00A0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531" w:rsidRPr="00D11FD2" w:rsidRDefault="00F76531" w:rsidP="00A0690E">
      <w:pPr>
        <w:rPr>
          <w:rFonts w:ascii="Times New Roman" w:hAnsi="Times New Roman" w:cs="Times New Roman"/>
          <w:sz w:val="24"/>
          <w:szCs w:val="24"/>
        </w:rPr>
      </w:pPr>
    </w:p>
    <w:p w:rsidR="00F76531" w:rsidRPr="00D11FD2" w:rsidRDefault="00F76531" w:rsidP="00A0690E">
      <w:pPr>
        <w:rPr>
          <w:rFonts w:ascii="Times New Roman" w:hAnsi="Times New Roman" w:cs="Times New Roman"/>
          <w:sz w:val="24"/>
          <w:szCs w:val="24"/>
        </w:rPr>
      </w:pPr>
    </w:p>
    <w:p w:rsidR="00F76531" w:rsidRPr="00D11FD2" w:rsidRDefault="00F76531" w:rsidP="00A0690E">
      <w:pPr>
        <w:rPr>
          <w:rFonts w:ascii="Times New Roman" w:hAnsi="Times New Roman" w:cs="Times New Roman"/>
          <w:sz w:val="24"/>
          <w:szCs w:val="24"/>
        </w:rPr>
      </w:pPr>
    </w:p>
    <w:p w:rsidR="008F626C" w:rsidRPr="00D11FD2" w:rsidRDefault="008F626C" w:rsidP="00A0690E">
      <w:pPr>
        <w:rPr>
          <w:rFonts w:ascii="Times New Roman" w:hAnsi="Times New Roman" w:cs="Times New Roman"/>
          <w:sz w:val="24"/>
          <w:szCs w:val="24"/>
        </w:rPr>
      </w:pPr>
    </w:p>
    <w:p w:rsidR="00C34968" w:rsidRPr="00D11FD2" w:rsidRDefault="00C34968" w:rsidP="00A0690E">
      <w:pPr>
        <w:rPr>
          <w:rFonts w:ascii="Times New Roman" w:hAnsi="Times New Roman" w:cs="Times New Roman"/>
          <w:sz w:val="24"/>
          <w:szCs w:val="24"/>
        </w:rPr>
      </w:pPr>
    </w:p>
    <w:p w:rsidR="00C34968" w:rsidRPr="00D11FD2" w:rsidRDefault="00C34968" w:rsidP="00A0690E">
      <w:pPr>
        <w:rPr>
          <w:rFonts w:ascii="Times New Roman" w:hAnsi="Times New Roman" w:cs="Times New Roman"/>
          <w:sz w:val="24"/>
          <w:szCs w:val="24"/>
        </w:rPr>
      </w:pPr>
    </w:p>
    <w:sectPr w:rsidR="00C34968" w:rsidRPr="00D11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8C" w:rsidRDefault="0020348C" w:rsidP="00E13FA0">
      <w:pPr>
        <w:spacing w:after="0" w:line="240" w:lineRule="auto"/>
      </w:pPr>
      <w:r>
        <w:separator/>
      </w:r>
    </w:p>
  </w:endnote>
  <w:endnote w:type="continuationSeparator" w:id="0">
    <w:p w:rsidR="0020348C" w:rsidRDefault="0020348C" w:rsidP="00E1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8C" w:rsidRDefault="0020348C" w:rsidP="00E13FA0">
      <w:pPr>
        <w:spacing w:after="0" w:line="240" w:lineRule="auto"/>
      </w:pPr>
      <w:r>
        <w:separator/>
      </w:r>
    </w:p>
  </w:footnote>
  <w:footnote w:type="continuationSeparator" w:id="0">
    <w:p w:rsidR="0020348C" w:rsidRDefault="0020348C" w:rsidP="00E1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6F2"/>
    <w:multiLevelType w:val="hybridMultilevel"/>
    <w:tmpl w:val="9B4C1F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7540"/>
    <w:multiLevelType w:val="hybridMultilevel"/>
    <w:tmpl w:val="DC228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57E9F"/>
    <w:multiLevelType w:val="hybridMultilevel"/>
    <w:tmpl w:val="58E80EE6"/>
    <w:lvl w:ilvl="0" w:tplc="F63AB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31"/>
    <w:rsid w:val="00081EDA"/>
    <w:rsid w:val="000D76E3"/>
    <w:rsid w:val="001C20B4"/>
    <w:rsid w:val="0020155A"/>
    <w:rsid w:val="0020348C"/>
    <w:rsid w:val="00286CC7"/>
    <w:rsid w:val="002B7987"/>
    <w:rsid w:val="003C01A5"/>
    <w:rsid w:val="003E48AE"/>
    <w:rsid w:val="004D7107"/>
    <w:rsid w:val="00602C17"/>
    <w:rsid w:val="006C154E"/>
    <w:rsid w:val="006D3B60"/>
    <w:rsid w:val="008D28D4"/>
    <w:rsid w:val="008F626C"/>
    <w:rsid w:val="009A7DA3"/>
    <w:rsid w:val="00A0690E"/>
    <w:rsid w:val="00A85870"/>
    <w:rsid w:val="00B5413A"/>
    <w:rsid w:val="00BD3C35"/>
    <w:rsid w:val="00C34968"/>
    <w:rsid w:val="00C83A07"/>
    <w:rsid w:val="00C86465"/>
    <w:rsid w:val="00CD00BB"/>
    <w:rsid w:val="00CE6818"/>
    <w:rsid w:val="00D11FD2"/>
    <w:rsid w:val="00D20DA8"/>
    <w:rsid w:val="00D27A42"/>
    <w:rsid w:val="00DE3FE6"/>
    <w:rsid w:val="00E13FA0"/>
    <w:rsid w:val="00E145A1"/>
    <w:rsid w:val="00E57EAC"/>
    <w:rsid w:val="00F7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6531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7653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765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F76531"/>
    <w:rPr>
      <w:i/>
      <w:iCs/>
    </w:rPr>
  </w:style>
  <w:style w:type="paragraph" w:styleId="SemEspaamento">
    <w:name w:val="No Spacing"/>
    <w:uiPriority w:val="1"/>
    <w:qFormat/>
    <w:rsid w:val="00BD3C35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D3C35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3F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3F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3F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6531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7653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765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F76531"/>
    <w:rPr>
      <w:i/>
      <w:iCs/>
    </w:rPr>
  </w:style>
  <w:style w:type="paragraph" w:styleId="SemEspaamento">
    <w:name w:val="No Spacing"/>
    <w:uiPriority w:val="1"/>
    <w:qFormat/>
    <w:rsid w:val="00BD3C35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D3C35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3F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3F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3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urnals.openedition.org/pontourbe/173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5257-12E9-4390-A5A9-6CEC45E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7</cp:revision>
  <dcterms:created xsi:type="dcterms:W3CDTF">2019-02-16T22:49:00Z</dcterms:created>
  <dcterms:modified xsi:type="dcterms:W3CDTF">2019-02-19T18:05:00Z</dcterms:modified>
</cp:coreProperties>
</file>